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2F0588FF" w:rsidR="00114C62" w:rsidRPr="00E372FA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 xml:space="preserve">за </w:t>
            </w:r>
            <w:r w:rsidR="000C3015">
              <w:t xml:space="preserve"> </w:t>
            </w:r>
            <w:r w:rsidR="000C3015" w:rsidRPr="000C3015">
              <w:rPr>
                <w:b/>
                <w:bCs/>
                <w:lang w:val="sr-Cyrl-RS"/>
              </w:rPr>
              <w:t>Н</w:t>
            </w:r>
            <w:r w:rsidR="000C3015" w:rsidRPr="000C3015">
              <w:rPr>
                <w:rFonts w:ascii="Tahoma" w:hAnsi="Tahoma" w:cs="Tahoma"/>
                <w:b/>
                <w:lang w:val="sr-Cyrl-RS"/>
              </w:rPr>
              <w:t>абавк</w:t>
            </w:r>
            <w:r w:rsidR="000C3015">
              <w:rPr>
                <w:rFonts w:ascii="Tahoma" w:hAnsi="Tahoma" w:cs="Tahoma"/>
                <w:b/>
                <w:lang w:val="sr-Cyrl-RS"/>
              </w:rPr>
              <w:t>у</w:t>
            </w:r>
            <w:r w:rsidR="000C3015" w:rsidRPr="000C3015">
              <w:rPr>
                <w:rFonts w:ascii="Tahoma" w:hAnsi="Tahoma" w:cs="Tahoma"/>
                <w:b/>
                <w:lang w:val="sr-Cyrl-RS"/>
              </w:rPr>
              <w:t xml:space="preserve"> </w:t>
            </w:r>
            <w:r w:rsidR="009B0161">
              <w:t xml:space="preserve"> </w:t>
            </w:r>
            <w:r w:rsidR="009B0161" w:rsidRPr="009B0161">
              <w:rPr>
                <w:rFonts w:ascii="Tahoma" w:hAnsi="Tahoma" w:cs="Tahoma"/>
                <w:b/>
                <w:lang w:val="sr-Cyrl-RS"/>
              </w:rPr>
              <w:t>Услуге прелом текста за потребе  Културног центра Новог Сада</w:t>
            </w:r>
            <w:r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>
              <w:t xml:space="preserve"> 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0C3015">
              <w:rPr>
                <w:rFonts w:ascii="Tahoma" w:hAnsi="Tahoma" w:cs="Tahoma"/>
                <w:b/>
                <w:color w:val="000000" w:themeColor="text1"/>
                <w:lang w:val="sr-Cyrl-RS"/>
              </w:rPr>
              <w:t>1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5E0A6211" w:rsidR="00114C62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F6110B9" w14:textId="59CB6E49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C52C1A1" w14:textId="3DDB38E5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E228954" w14:textId="2DFB10B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3BD14F9" w14:textId="77777777" w:rsidR="009B0161" w:rsidRPr="008F71AE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1F0217FD" w:rsidR="00114C62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E5F0D24" w14:textId="0F87FBD1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ED43D51" w14:textId="5F4135B3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3B5F5CF" w14:textId="56A3E19C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8130E96" w14:textId="3E23866E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73E9000D" w14:textId="4CB3E79C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CC9334D" w14:textId="3DC1CC7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ECDD39C" w14:textId="493BF478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C1E6F8B" w14:textId="56A9FA11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1EB3E75" w14:textId="48C7F801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3A820E9D" w14:textId="2A77651E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16EFFB3" w14:textId="5A543AA9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C5B4DEB" w14:textId="05C91920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ED591B5" w14:textId="32437F42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275CAC9" w14:textId="5BF1699E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76DC21E" w14:textId="28BCCC12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DED99D7" w14:textId="4F33BC00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EC01F40" w14:textId="7B7B8628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CD6974E" w14:textId="5F775F0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1858BA1" w14:textId="7B4A4B2B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C32ACDA" w14:textId="6F1E12B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FC0E97E" w14:textId="56CA8015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31A08277" w14:textId="75B9EB1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787CC5B7" w14:textId="65BA0121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BCA2E60" w14:textId="0661D51F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7239BB3C" w14:textId="2BD0D6BF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5CB313C" w14:textId="5F2C8816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A6DA429" w14:textId="6B3F8F82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0716D89" w14:textId="1A83C543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C33606D" w14:textId="6A0706B5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A992C77" w14:textId="514B9B7C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C98BE1C" w14:textId="6AC21EBF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342278C7" w14:textId="298039A5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37303021" w14:textId="4EB33CE0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D3343E0" w14:textId="42BFD4CC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4536994" w14:textId="1F0639F2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CE9B0F6" w14:textId="3C36A21D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6F5F6B9" w14:textId="7506D5EB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24999D9" w14:textId="7C9FEEDF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E9BE76F" w14:textId="77777777" w:rsidR="009B0161" w:rsidRPr="008F71AE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3D70C11D" w14:textId="57DA5BCA" w:rsidR="009B0161" w:rsidRDefault="009B0161" w:rsidP="009B0161">
      <w:pPr>
        <w:suppressAutoHyphens/>
        <w:spacing w:line="100" w:lineRule="atLeast"/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Што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обухвата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: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техничку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припрему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текста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техничку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припрему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табела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илустрација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и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фотографија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додатно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испуштање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папира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за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техничку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припрему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скенирање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и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унос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текста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.</w:t>
      </w:r>
    </w:p>
    <w:p w14:paraId="6F002B39" w14:textId="6B6E3D57" w:rsidR="009B0161" w:rsidRPr="009B0161" w:rsidRDefault="009B0161" w:rsidP="009B0161">
      <w:pPr>
        <w:suppressAutoHyphens/>
        <w:spacing w:line="100" w:lineRule="atLeast"/>
        <w:jc w:val="both"/>
        <w:rPr>
          <w:rFonts w:ascii="Arial" w:eastAsia="TimesNewRomanPSMT" w:hAnsi="Arial" w:cs="Arial"/>
          <w:color w:val="000000"/>
          <w:kern w:val="1"/>
          <w:lang w:val="sr-Cyrl-RS" w:eastAsia="ar-SA"/>
        </w:rPr>
      </w:pPr>
      <w:r>
        <w:rPr>
          <w:rFonts w:ascii="Arial" w:eastAsia="TimesNewRomanPSMT" w:hAnsi="Arial" w:cs="Arial"/>
          <w:color w:val="000000"/>
          <w:kern w:val="1"/>
          <w:lang w:val="sr-Cyrl-RS" w:eastAsia="ar-SA"/>
        </w:rPr>
        <w:t>Захтевају се јединичне цене, а Наручилац закључује Уговор на износ који је предвидео да ће му бити неопходан.</w:t>
      </w:r>
    </w:p>
    <w:p w14:paraId="76F37CC1" w14:textId="77777777" w:rsidR="009B0161" w:rsidRDefault="009B0161" w:rsidP="009B0161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eastAsia="ar-SA"/>
        </w:rPr>
      </w:pPr>
    </w:p>
    <w:p w14:paraId="5BCF674C" w14:textId="77777777" w:rsidR="009B0161" w:rsidRDefault="009B0161" w:rsidP="009B0161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eastAsia="ar-SA"/>
        </w:rPr>
      </w:pPr>
    </w:p>
    <w:p w14:paraId="33540B45" w14:textId="7605E92D" w:rsidR="009B0161" w:rsidRPr="009B0161" w:rsidRDefault="009B0161" w:rsidP="009B0161">
      <w:pPr>
        <w:suppressAutoHyphens/>
        <w:spacing w:line="100" w:lineRule="atLeast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9B0161">
        <w:rPr>
          <w:rFonts w:ascii="Arial" w:eastAsia="TimesNewRomanPSMT" w:hAnsi="Arial" w:cs="Arial"/>
          <w:b/>
          <w:bCs/>
          <w:color w:val="000000"/>
          <w:kern w:val="1"/>
          <w:lang w:eastAsia="ar-SA"/>
        </w:rPr>
        <w:t>ОПИС ПРЕДМЕТА НАБАВКЕ</w:t>
      </w:r>
      <w:r w:rsidRPr="009B0161"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  <w:t xml:space="preserve"> –</w:t>
      </w:r>
      <w:r w:rsidRPr="009B0161">
        <w:rPr>
          <w:rFonts w:ascii="Arial" w:eastAsia="Arial Unicode MS" w:hAnsi="Arial" w:cs="Arial"/>
          <w:color w:val="FF0000"/>
          <w:kern w:val="1"/>
          <w:lang w:eastAsia="ar-SA"/>
        </w:rPr>
        <w:t xml:space="preserve"> </w:t>
      </w:r>
      <w:r w:rsidRPr="009B0161">
        <w:rPr>
          <w:rFonts w:ascii="Arial" w:hAnsi="Arial" w:cs="Arial"/>
          <w:color w:val="000000"/>
          <w:sz w:val="22"/>
          <w:szCs w:val="22"/>
          <w:lang w:val="sr-Cyrl-CS"/>
        </w:rPr>
        <w:t xml:space="preserve">Прелом текста за </w:t>
      </w:r>
      <w:proofErr w:type="gramStart"/>
      <w:r w:rsidRPr="009B0161">
        <w:rPr>
          <w:rFonts w:ascii="Arial" w:hAnsi="Arial" w:cs="Arial"/>
          <w:color w:val="000000"/>
          <w:sz w:val="22"/>
          <w:szCs w:val="22"/>
          <w:lang w:val="sr-Cyrl-CS"/>
        </w:rPr>
        <w:t>потребе  Културног</w:t>
      </w:r>
      <w:proofErr w:type="gramEnd"/>
      <w:r w:rsidRPr="009B0161">
        <w:rPr>
          <w:rFonts w:ascii="Arial" w:hAnsi="Arial" w:cs="Arial"/>
          <w:color w:val="000000"/>
          <w:sz w:val="22"/>
          <w:szCs w:val="22"/>
          <w:lang w:val="sr-Cyrl-CS"/>
        </w:rPr>
        <w:t xml:space="preserve"> центра Новог Сада</w:t>
      </w:r>
    </w:p>
    <w:p w14:paraId="3A412830" w14:textId="77777777" w:rsidR="009B0161" w:rsidRPr="009B0161" w:rsidRDefault="009B0161" w:rsidP="009B0161">
      <w:pPr>
        <w:suppressAutoHyphens/>
        <w:spacing w:line="100" w:lineRule="atLeast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tbl>
      <w:tblPr>
        <w:tblW w:w="9551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992"/>
        <w:gridCol w:w="1843"/>
        <w:gridCol w:w="2126"/>
      </w:tblGrid>
      <w:tr w:rsidR="009B0161" w:rsidRPr="009B0161" w14:paraId="0968C044" w14:textId="77777777" w:rsidTr="00201DE0">
        <w:trPr>
          <w:trHeight w:hRule="exact" w:val="1114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9645" w14:textId="77777777" w:rsidR="009B0161" w:rsidRPr="009B0161" w:rsidRDefault="009B0161" w:rsidP="009B0161">
            <w:pPr>
              <w:widowControl w:val="0"/>
              <w:spacing w:before="6"/>
              <w:rPr>
                <w:rFonts w:ascii="Arial" w:hAnsi="Arial" w:cs="Arial"/>
                <w:sz w:val="35"/>
                <w:szCs w:val="35"/>
              </w:rPr>
            </w:pPr>
          </w:p>
          <w:p w14:paraId="1B24D74B" w14:textId="77777777" w:rsidR="009B0161" w:rsidRPr="009B0161" w:rsidRDefault="009B0161" w:rsidP="009B0161">
            <w:pPr>
              <w:widowControl w:val="0"/>
              <w:ind w:left="1203"/>
              <w:rPr>
                <w:rFonts w:ascii="Arial" w:hAnsi="Arial" w:cs="Arial"/>
              </w:rPr>
            </w:pPr>
            <w:r w:rsidRPr="009B0161">
              <w:rPr>
                <w:rFonts w:ascii="Arial" w:eastAsia="Calibri" w:hAnsi="Arial" w:cs="Arial"/>
                <w:b/>
                <w:szCs w:val="22"/>
              </w:rPr>
              <w:t xml:space="preserve">НАЗИВ </w:t>
            </w:r>
            <w:r w:rsidRPr="009B0161">
              <w:rPr>
                <w:rFonts w:ascii="Arial" w:eastAsia="Calibri" w:hAnsi="Arial" w:cs="Arial"/>
                <w:b/>
                <w:spacing w:val="-1"/>
                <w:szCs w:val="22"/>
              </w:rPr>
              <w:t>УСЛУГЕ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42665" w14:textId="77777777" w:rsidR="009B0161" w:rsidRPr="009B0161" w:rsidRDefault="009B0161" w:rsidP="009B0161">
            <w:pPr>
              <w:widowControl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7021DBD6" w14:textId="77777777" w:rsidR="009B0161" w:rsidRPr="009B0161" w:rsidRDefault="009B0161" w:rsidP="009B0161">
            <w:pPr>
              <w:widowControl w:val="0"/>
              <w:ind w:left="164" w:right="161" w:firstLine="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Јед</w:t>
            </w:r>
            <w:proofErr w:type="spellEnd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.</w:t>
            </w:r>
            <w:r w:rsidRPr="009B0161">
              <w:rPr>
                <w:rFonts w:ascii="Arial" w:eastAsia="Calibri" w:hAnsi="Arial" w:cs="Arial"/>
                <w:b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B975A" w14:textId="77777777" w:rsidR="009B0161" w:rsidRPr="009B0161" w:rsidRDefault="009B0161" w:rsidP="009B0161">
            <w:pPr>
              <w:widowControl w:val="0"/>
              <w:ind w:left="347" w:right="342" w:firstLin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>Цена</w:t>
            </w:r>
            <w:proofErr w:type="spellEnd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>по</w:t>
            </w:r>
            <w:proofErr w:type="spellEnd"/>
            <w:r w:rsidRPr="009B0161">
              <w:rPr>
                <w:rFonts w:ascii="Arial" w:eastAsia="Calibri" w:hAnsi="Arial" w:cs="Arial"/>
                <w:b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јединици</w:t>
            </w:r>
            <w:proofErr w:type="spellEnd"/>
            <w:r w:rsidRPr="009B0161">
              <w:rPr>
                <w:rFonts w:ascii="Arial" w:eastAsia="Calibri" w:hAnsi="Arial" w:cs="Arial"/>
                <w:b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мере</w:t>
            </w:r>
            <w:proofErr w:type="spellEnd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без</w:t>
            </w:r>
            <w:proofErr w:type="spellEnd"/>
            <w:r w:rsidRPr="009B0161">
              <w:rPr>
                <w:rFonts w:ascii="Arial" w:eastAsia="Calibri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ПДВ-а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4638" w14:textId="77777777" w:rsidR="009B0161" w:rsidRPr="009B0161" w:rsidRDefault="009B0161" w:rsidP="009B0161">
            <w:pPr>
              <w:widowControl w:val="0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14:paraId="119482C0" w14:textId="77777777" w:rsidR="009B0161" w:rsidRPr="009B0161" w:rsidRDefault="009B0161" w:rsidP="009B0161">
            <w:pPr>
              <w:widowControl w:val="0"/>
              <w:ind w:left="11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>Цена</w:t>
            </w:r>
            <w:proofErr w:type="spellEnd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>са</w:t>
            </w:r>
            <w:proofErr w:type="spellEnd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 xml:space="preserve">  ПДВ</w:t>
            </w:r>
            <w:proofErr w:type="gramEnd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proofErr w:type="spellStart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>ом</w:t>
            </w:r>
            <w:proofErr w:type="spellEnd"/>
          </w:p>
        </w:tc>
      </w:tr>
      <w:tr w:rsidR="009B0161" w:rsidRPr="009B0161" w14:paraId="25EB23A8" w14:textId="77777777" w:rsidTr="00201DE0">
        <w:trPr>
          <w:trHeight w:hRule="exact" w:val="813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4B33E" w14:textId="77777777" w:rsidR="009B0161" w:rsidRPr="009B0161" w:rsidRDefault="009B0161" w:rsidP="009B0161">
            <w:pPr>
              <w:widowControl w:val="0"/>
              <w:spacing w:line="239" w:lineRule="auto"/>
              <w:ind w:left="102" w:right="165"/>
              <w:rPr>
                <w:rFonts w:ascii="Arial" w:hAnsi="Arial" w:cs="Arial"/>
              </w:rPr>
            </w:pPr>
            <w:r w:rsidRPr="009B0161">
              <w:rPr>
                <w:rFonts w:ascii="Arial" w:eastAsia="Calibri" w:hAnsi="Arial" w:cs="Arial"/>
                <w:spacing w:val="-1"/>
                <w:lang w:val="sr-Cyrl-RS"/>
              </w:rPr>
              <w:t>Т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</w:rPr>
              <w:t>ехничк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lang w:val="sr-Cyrl-RS"/>
              </w:rPr>
              <w:t>а</w:t>
            </w:r>
            <w:r w:rsidRPr="009B0161">
              <w:rPr>
                <w:rFonts w:ascii="Arial" w:eastAsia="Calibri" w:hAnsi="Arial" w:cs="Arial"/>
                <w:spacing w:val="-1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</w:rPr>
              <w:t>припрем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lang w:val="sr-Cyrl-RS"/>
              </w:rPr>
              <w:t>а</w:t>
            </w:r>
            <w:r w:rsidRPr="009B0161">
              <w:rPr>
                <w:rFonts w:ascii="Arial" w:eastAsia="Calibri" w:hAnsi="Arial" w:cs="Arial"/>
                <w:spacing w:val="-1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</w:rPr>
              <w:t>текста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D1063" w14:textId="77777777" w:rsidR="009B0161" w:rsidRPr="009B0161" w:rsidRDefault="009B0161" w:rsidP="009B0161">
            <w:pPr>
              <w:widowControl w:val="0"/>
              <w:spacing w:before="4"/>
              <w:rPr>
                <w:rFonts w:ascii="Arial" w:hAnsi="Arial" w:cs="Arial"/>
                <w:sz w:val="32"/>
                <w:szCs w:val="32"/>
              </w:rPr>
            </w:pPr>
          </w:p>
          <w:p w14:paraId="7FEA8F03" w14:textId="77777777" w:rsidR="009B0161" w:rsidRPr="009B0161" w:rsidRDefault="009B0161" w:rsidP="009B0161">
            <w:pPr>
              <w:widowControl w:val="0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0161">
              <w:rPr>
                <w:rFonts w:ascii="Arial" w:eastAsia="Calibri" w:hAnsi="Arial" w:cs="Arial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D5941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F37F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B0161" w:rsidRPr="009B0161" w14:paraId="088E10FF" w14:textId="77777777" w:rsidTr="00201DE0">
        <w:trPr>
          <w:trHeight w:hRule="exact" w:val="785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B9AD" w14:textId="77777777" w:rsidR="009B0161" w:rsidRPr="009B0161" w:rsidRDefault="009B0161" w:rsidP="009B0161">
            <w:pPr>
              <w:widowControl w:val="0"/>
              <w:spacing w:before="39"/>
              <w:ind w:left="102"/>
              <w:rPr>
                <w:rFonts w:ascii="Arial" w:eastAsia="Calibri" w:hAnsi="Arial" w:cs="Arial"/>
                <w:spacing w:val="-1"/>
                <w:szCs w:val="22"/>
                <w:lang w:val="sr-Cyrl-RS"/>
              </w:rPr>
            </w:pPr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Т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ехничк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а</w:t>
            </w:r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припрем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а</w:t>
            </w:r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табела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, илустрација</w:t>
            </w:r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и </w:t>
            </w:r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фотографија</w:t>
            </w:r>
          </w:p>
          <w:p w14:paraId="17B6ECEE" w14:textId="77777777" w:rsidR="009B0161" w:rsidRPr="009B0161" w:rsidRDefault="009B0161" w:rsidP="009B0161">
            <w:pPr>
              <w:widowControl w:val="0"/>
              <w:spacing w:before="39"/>
              <w:ind w:left="102"/>
              <w:rPr>
                <w:rFonts w:ascii="Arial" w:eastAsia="Calibri" w:hAnsi="Arial" w:cs="Arial"/>
                <w:spacing w:val="-1"/>
                <w:szCs w:val="22"/>
                <w:lang w:val="sr-Cyrl-RS"/>
              </w:rPr>
            </w:pPr>
          </w:p>
          <w:p w14:paraId="5FAC1A16" w14:textId="77777777" w:rsidR="009B0161" w:rsidRPr="009B0161" w:rsidRDefault="009B0161" w:rsidP="009B0161">
            <w:pPr>
              <w:widowControl w:val="0"/>
              <w:spacing w:before="39"/>
              <w:ind w:left="102"/>
              <w:rPr>
                <w:rFonts w:ascii="Arial" w:eastAsia="Calibri" w:hAnsi="Arial" w:cs="Arial"/>
                <w:spacing w:val="-1"/>
                <w:szCs w:val="22"/>
                <w:lang w:val="sr-Cyrl-RS"/>
              </w:rPr>
            </w:pPr>
          </w:p>
          <w:p w14:paraId="68719D99" w14:textId="77777777" w:rsidR="009B0161" w:rsidRPr="009B0161" w:rsidRDefault="009B0161" w:rsidP="009B0161">
            <w:pPr>
              <w:widowControl w:val="0"/>
              <w:spacing w:before="39"/>
              <w:ind w:left="102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EE17" w14:textId="77777777" w:rsidR="009B0161" w:rsidRPr="009B0161" w:rsidRDefault="009B0161" w:rsidP="009B0161">
            <w:pPr>
              <w:widowControl w:val="0"/>
              <w:spacing w:before="53"/>
              <w:ind w:left="102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14:paraId="5035DDB1" w14:textId="77777777" w:rsidR="009B0161" w:rsidRPr="009B0161" w:rsidRDefault="009B0161" w:rsidP="009B0161">
            <w:pPr>
              <w:widowControl w:val="0"/>
              <w:spacing w:before="53"/>
              <w:ind w:left="102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B0161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</w:t>
            </w:r>
            <w:r w:rsidRPr="009B0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6BA60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8BE01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B0161" w:rsidRPr="009B0161" w14:paraId="13D23C7A" w14:textId="77777777" w:rsidTr="00201DE0">
        <w:trPr>
          <w:trHeight w:hRule="exact" w:val="83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EB804" w14:textId="77777777" w:rsidR="009B0161" w:rsidRPr="009B0161" w:rsidRDefault="009B0161" w:rsidP="009B0161">
            <w:pPr>
              <w:widowControl w:val="0"/>
              <w:ind w:left="102" w:right="199"/>
              <w:rPr>
                <w:rFonts w:ascii="Arial" w:hAnsi="Arial" w:cs="Arial"/>
              </w:rPr>
            </w:pPr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Д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одатно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испуштање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папира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за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техничку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припрему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3FD5" w14:textId="77777777" w:rsidR="009B0161" w:rsidRPr="009B0161" w:rsidRDefault="009B0161" w:rsidP="009B0161">
            <w:pPr>
              <w:widowControl w:val="0"/>
              <w:spacing w:before="5"/>
              <w:rPr>
                <w:rFonts w:ascii="Arial" w:hAnsi="Arial" w:cs="Arial"/>
              </w:rPr>
            </w:pPr>
          </w:p>
          <w:p w14:paraId="4BDB81B4" w14:textId="77777777" w:rsidR="009B0161" w:rsidRPr="009B0161" w:rsidRDefault="009B0161" w:rsidP="009B0161">
            <w:pPr>
              <w:widowControl w:val="0"/>
              <w:ind w:left="102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B0161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</w:t>
            </w:r>
            <w:r w:rsidRPr="009B0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BC07D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45D0B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B0161" w:rsidRPr="009B0161" w14:paraId="52116BB5" w14:textId="77777777" w:rsidTr="00201DE0">
        <w:trPr>
          <w:trHeight w:hRule="exact" w:val="719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C0C2" w14:textId="77777777" w:rsidR="009B0161" w:rsidRPr="009B0161" w:rsidRDefault="009B0161" w:rsidP="009B0161">
            <w:pPr>
              <w:widowControl w:val="0"/>
              <w:spacing w:before="32"/>
              <w:ind w:left="102"/>
              <w:rPr>
                <w:rFonts w:ascii="Arial" w:hAnsi="Arial" w:cs="Arial"/>
              </w:rPr>
            </w:pPr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С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кенирање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и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унос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текста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D7AF1" w14:textId="77777777" w:rsidR="009B0161" w:rsidRPr="009B0161" w:rsidRDefault="009B0161" w:rsidP="009B0161">
            <w:pPr>
              <w:widowControl w:val="0"/>
              <w:spacing w:before="46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0161">
              <w:rPr>
                <w:rFonts w:ascii="Arial" w:eastAsia="Calibri" w:hAnsi="Arial" w:cs="Arial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22652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50F86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B0161" w:rsidRPr="009B0161" w14:paraId="0F53E4F8" w14:textId="77777777" w:rsidTr="00201DE0">
        <w:trPr>
          <w:trHeight w:hRule="exact" w:val="83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DEB67" w14:textId="77777777" w:rsidR="009B0161" w:rsidRPr="009B0161" w:rsidRDefault="009B0161" w:rsidP="009B0161">
            <w:pPr>
              <w:widowControl w:val="0"/>
              <w:ind w:left="102" w:right="199"/>
              <w:rPr>
                <w:rFonts w:ascii="Arial" w:hAnsi="Arial" w:cs="Arial"/>
                <w:spacing w:val="-1"/>
              </w:rPr>
            </w:pPr>
          </w:p>
          <w:p w14:paraId="0B1C906F" w14:textId="77777777" w:rsidR="009B0161" w:rsidRPr="009B0161" w:rsidRDefault="009B0161" w:rsidP="009B0161">
            <w:pPr>
              <w:widowControl w:val="0"/>
              <w:ind w:left="102" w:right="199"/>
              <w:rPr>
                <w:rFonts w:ascii="Arial" w:hAnsi="Arial" w:cs="Arial"/>
                <w:spacing w:val="-1"/>
              </w:rPr>
            </w:pPr>
            <w:r w:rsidRPr="009B0161">
              <w:rPr>
                <w:rFonts w:ascii="Arial" w:hAnsi="Arial" w:cs="Arial"/>
                <w:spacing w:val="-1"/>
              </w:rPr>
              <w:t>УКУПНА ЦЕНА БЕЗ ПДВ-А</w:t>
            </w:r>
          </w:p>
        </w:tc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DA6C6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B0161" w:rsidRPr="009B0161" w14:paraId="74D923BB" w14:textId="77777777" w:rsidTr="00201DE0">
        <w:trPr>
          <w:trHeight w:hRule="exact" w:val="83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200D1" w14:textId="5EFD5078" w:rsidR="009B0161" w:rsidRPr="009B0161" w:rsidRDefault="009B0161" w:rsidP="009B0161">
            <w:pPr>
              <w:widowControl w:val="0"/>
              <w:ind w:left="102" w:right="199"/>
              <w:rPr>
                <w:rFonts w:ascii="Arial" w:hAnsi="Arial" w:cs="Arial"/>
                <w:spacing w:val="-1"/>
                <w:lang w:val="sr-Cyrl-RS"/>
              </w:rPr>
            </w:pPr>
            <w:r w:rsidRPr="009B0161">
              <w:rPr>
                <w:rFonts w:ascii="Arial" w:hAnsi="Arial" w:cs="Arial"/>
                <w:spacing w:val="-1"/>
              </w:rPr>
              <w:t>УКУПНА ЦЕНА</w:t>
            </w:r>
            <w:r>
              <w:rPr>
                <w:rFonts w:ascii="Arial" w:hAnsi="Arial" w:cs="Arial"/>
                <w:spacing w:val="-1"/>
                <w:lang w:val="sr-Cyrl-RS"/>
              </w:rPr>
              <w:t xml:space="preserve"> СА</w:t>
            </w:r>
            <w:r w:rsidRPr="009B0161">
              <w:rPr>
                <w:rFonts w:ascii="Arial" w:hAnsi="Arial" w:cs="Arial"/>
                <w:spacing w:val="-1"/>
              </w:rPr>
              <w:t xml:space="preserve"> ПДВ-</w:t>
            </w:r>
            <w:r>
              <w:rPr>
                <w:rFonts w:ascii="Arial" w:hAnsi="Arial" w:cs="Arial"/>
                <w:spacing w:val="-1"/>
                <w:lang w:val="sr-Cyrl-RS"/>
              </w:rPr>
              <w:t>ОМ</w:t>
            </w:r>
          </w:p>
        </w:tc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60DB7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083B099" w14:textId="77777777" w:rsidR="009B0161" w:rsidRPr="009B0161" w:rsidRDefault="009B0161" w:rsidP="009B0161">
      <w:pPr>
        <w:widowControl w:val="0"/>
        <w:rPr>
          <w:rFonts w:ascii="Arial" w:eastAsia="Calibri" w:hAnsi="Arial" w:cs="Arial"/>
          <w:sz w:val="22"/>
          <w:szCs w:val="22"/>
        </w:rPr>
      </w:pPr>
    </w:p>
    <w:p w14:paraId="771AA164" w14:textId="77777777" w:rsidR="009B0161" w:rsidRPr="009B0161" w:rsidRDefault="009B0161" w:rsidP="009B0161">
      <w:pPr>
        <w:rPr>
          <w:rFonts w:ascii="Arial" w:eastAsia="Calibri" w:hAnsi="Arial" w:cs="Arial"/>
          <w:sz w:val="22"/>
          <w:szCs w:val="22"/>
        </w:rPr>
      </w:pPr>
    </w:p>
    <w:p w14:paraId="53AE61ED" w14:textId="77777777" w:rsidR="009B0161" w:rsidRPr="009B0161" w:rsidRDefault="009B0161" w:rsidP="009B0161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 w:rsidRPr="009B0161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63EFB0D0" w14:textId="77777777" w:rsidR="009B0161" w:rsidRPr="009B0161" w:rsidRDefault="009B0161" w:rsidP="009B0161">
      <w:pPr>
        <w:suppressAutoHyphens/>
        <w:spacing w:line="100" w:lineRule="atLeast"/>
        <w:ind w:firstLine="708"/>
        <w:jc w:val="both"/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</w:pPr>
    </w:p>
    <w:p w14:paraId="7D5F1518" w14:textId="77777777" w:rsidR="009B0161" w:rsidRPr="009B0161" w:rsidRDefault="009B0161" w:rsidP="009B0161">
      <w:pPr>
        <w:suppressAutoHyphens/>
        <w:spacing w:line="100" w:lineRule="atLeast"/>
        <w:ind w:firstLine="708"/>
        <w:jc w:val="both"/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</w:pPr>
    </w:p>
    <w:p w14:paraId="43B92B63" w14:textId="77777777" w:rsidR="009B0161" w:rsidRPr="009B0161" w:rsidRDefault="009B0161" w:rsidP="009B0161">
      <w:pPr>
        <w:suppressAutoHyphens/>
        <w:spacing w:line="100" w:lineRule="atLeast"/>
        <w:ind w:firstLine="708"/>
        <w:jc w:val="both"/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</w:pPr>
    </w:p>
    <w:p w14:paraId="31C23D92" w14:textId="77777777" w:rsidR="009B0161" w:rsidRPr="009B0161" w:rsidRDefault="009B0161" w:rsidP="009B0161">
      <w:pPr>
        <w:suppressAutoHyphens/>
        <w:spacing w:line="100" w:lineRule="atLeast"/>
        <w:ind w:firstLine="708"/>
        <w:jc w:val="both"/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</w:pPr>
      <w:proofErr w:type="spellStart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>Место</w:t>
      </w:r>
      <w:proofErr w:type="spellEnd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 xml:space="preserve"> и </w:t>
      </w:r>
      <w:proofErr w:type="spellStart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>датум</w:t>
      </w:r>
      <w:proofErr w:type="spellEnd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 xml:space="preserve"> </w:t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  <w:t xml:space="preserve">              </w:t>
      </w:r>
      <w:proofErr w:type="spellStart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>Понуђач</w:t>
      </w:r>
      <w:proofErr w:type="spellEnd"/>
    </w:p>
    <w:p w14:paraId="03C0E442" w14:textId="77777777" w:rsidR="009B0161" w:rsidRPr="009B0161" w:rsidRDefault="009B0161" w:rsidP="009B0161">
      <w:pPr>
        <w:suppressAutoHyphens/>
        <w:spacing w:line="100" w:lineRule="atLeast"/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</w:pP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 xml:space="preserve">    М. П. </w:t>
      </w:r>
    </w:p>
    <w:p w14:paraId="1A015FC4" w14:textId="77777777" w:rsidR="009B0161" w:rsidRPr="009B0161" w:rsidRDefault="009B0161" w:rsidP="009B0161">
      <w:pPr>
        <w:suppressAutoHyphens/>
        <w:spacing w:line="100" w:lineRule="atLeast"/>
        <w:jc w:val="both"/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</w:pP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>_____________________________</w:t>
      </w: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ab/>
        <w:t>________________________</w:t>
      </w:r>
    </w:p>
    <w:p w14:paraId="41C3A6FD" w14:textId="77777777" w:rsidR="009B0161" w:rsidRPr="009B0161" w:rsidRDefault="009B0161" w:rsidP="009B0161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11849557" w14:textId="77777777" w:rsidR="003F42CF" w:rsidRDefault="003F42CF"/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A231" w14:textId="77777777" w:rsidR="001327FB" w:rsidRDefault="001327FB">
      <w:r>
        <w:separator/>
      </w:r>
    </w:p>
  </w:endnote>
  <w:endnote w:type="continuationSeparator" w:id="0">
    <w:p w14:paraId="3B3977F7" w14:textId="77777777" w:rsidR="001327FB" w:rsidRDefault="0013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13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B895" w14:textId="77777777" w:rsidR="001327FB" w:rsidRDefault="001327FB">
      <w:r>
        <w:separator/>
      </w:r>
    </w:p>
  </w:footnote>
  <w:footnote w:type="continuationSeparator" w:id="0">
    <w:p w14:paraId="44DCE4C0" w14:textId="77777777" w:rsidR="001327FB" w:rsidRDefault="0013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EBC"/>
    <w:multiLevelType w:val="hybridMultilevel"/>
    <w:tmpl w:val="DDB4D85C"/>
    <w:lvl w:ilvl="0" w:tplc="7CEC07F6">
      <w:start w:val="2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B67CD"/>
    <w:rsid w:val="000C3015"/>
    <w:rsid w:val="00114C62"/>
    <w:rsid w:val="001327FB"/>
    <w:rsid w:val="002F75C8"/>
    <w:rsid w:val="003F42CF"/>
    <w:rsid w:val="00461E68"/>
    <w:rsid w:val="0046653B"/>
    <w:rsid w:val="00553C8C"/>
    <w:rsid w:val="00611274"/>
    <w:rsid w:val="006F105E"/>
    <w:rsid w:val="00794FE9"/>
    <w:rsid w:val="008309CE"/>
    <w:rsid w:val="0095764D"/>
    <w:rsid w:val="009B0161"/>
    <w:rsid w:val="00A20D5E"/>
    <w:rsid w:val="00AD1655"/>
    <w:rsid w:val="00B21F69"/>
    <w:rsid w:val="00F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17</cp:revision>
  <cp:lastPrinted>2020-10-27T08:30:00Z</cp:lastPrinted>
  <dcterms:created xsi:type="dcterms:W3CDTF">2020-10-02T07:26:00Z</dcterms:created>
  <dcterms:modified xsi:type="dcterms:W3CDTF">2021-03-26T08:28:00Z</dcterms:modified>
</cp:coreProperties>
</file>