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22F88FF7" w:rsidR="00114C62" w:rsidRPr="00E372FA" w:rsidRDefault="00DB423F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>а</w:t>
            </w:r>
            <w:r>
              <w:rPr>
                <w:rFonts w:ascii="Tahoma" w:hAnsi="Tahoma" w:cs="Tahoma"/>
                <w:b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lang w:val="sr-Cyrl-RS"/>
              </w:rPr>
              <w:t>Набавку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0C3015">
              <w:t xml:space="preserve"> </w:t>
            </w:r>
            <w:r w:rsidRPr="00DB423F">
              <w:rPr>
                <w:sz w:val="28"/>
                <w:szCs w:val="28"/>
                <w:lang w:val="sr-Cyrl-RS"/>
              </w:rPr>
              <w:t>п</w:t>
            </w:r>
            <w:r w:rsidRPr="00DB423F">
              <w:rPr>
                <w:b/>
                <w:bCs/>
                <w:sz w:val="28"/>
                <w:szCs w:val="28"/>
                <w:lang w:val="sr-Cyrl-RS"/>
              </w:rPr>
              <w:t>оставка изложби за потребе Културног центра Новог Сада</w:t>
            </w:r>
            <w:r w:rsidRPr="00DB423F">
              <w:rPr>
                <w:b/>
                <w:bCs/>
                <w:lang w:val="sr-Cyrl-RS"/>
              </w:rPr>
              <w:t xml:space="preserve"> 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01AAB8A5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D7A3AEE" w14:textId="25337DA7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3683B32" w14:textId="10B3CA9A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703CD3" w14:textId="58DA6469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4AF05A" w14:textId="77777777" w:rsidR="00C8376E" w:rsidRPr="008F71A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A156E7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СПЕЦИФИКАЦИЈА ЗА</w:t>
      </w:r>
    </w:p>
    <w:p w14:paraId="433B11FC" w14:textId="7AB5318A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 xml:space="preserve">УСЛУГА </w:t>
      </w:r>
      <w:r w:rsidR="00501B78" w:rsidRPr="00501B78">
        <w:rPr>
          <w:rFonts w:ascii="Tahoma" w:hAnsi="Tahoma" w:cs="Tahoma"/>
          <w:lang w:val="sr-Cyrl-RS"/>
        </w:rPr>
        <w:t>поставка изложби за потребе Културног центра Новог Сада</w:t>
      </w:r>
      <w:r w:rsidR="00501B78">
        <w:rPr>
          <w:rFonts w:ascii="Tahoma" w:hAnsi="Tahoma" w:cs="Tahoma"/>
          <w:lang w:val="sr-Cyrl-RS"/>
        </w:rPr>
        <w:t>.</w:t>
      </w:r>
    </w:p>
    <w:p w14:paraId="4C2DD31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</w:p>
    <w:p w14:paraId="609F6F80" w14:textId="6F0D33C7" w:rsidR="00DB423F" w:rsidRPr="00DB423F" w:rsidRDefault="00DB423F" w:rsidP="00DB423F">
      <w:pPr>
        <w:jc w:val="both"/>
        <w:rPr>
          <w:rFonts w:ascii="Arial" w:eastAsia="MS Mincho" w:hAnsi="Arial" w:cs="Arial"/>
          <w:color w:val="1A1617"/>
          <w:sz w:val="22"/>
          <w:szCs w:val="22"/>
          <w:lang w:val="sr-Cyrl-RS"/>
        </w:rPr>
      </w:pPr>
      <w:r w:rsidRPr="00DB423F">
        <w:rPr>
          <w:rFonts w:ascii="Arial" w:eastAsia="MS Mincho" w:hAnsi="Arial" w:cs="Arial"/>
          <w:color w:val="1A1617"/>
          <w:sz w:val="22"/>
          <w:szCs w:val="22"/>
        </w:rPr>
        <w:t xml:space="preserve">Ликовни програм Културног центра Новог Сада се годишње одвија у више излагачких простора кроз шездесетак ауторских и групних изложби које се реализују у галеријама </w:t>
      </w:r>
      <w:r>
        <w:rPr>
          <w:rFonts w:ascii="Arial" w:eastAsia="MS Mincho" w:hAnsi="Arial" w:cs="Arial"/>
          <w:color w:val="1A1617"/>
          <w:sz w:val="22"/>
          <w:szCs w:val="22"/>
          <w:lang w:val="sr-Cyrl-RS"/>
        </w:rPr>
        <w:t xml:space="preserve">Ликовни салон, </w:t>
      </w:r>
      <w:r w:rsidRPr="00DB423F">
        <w:rPr>
          <w:rFonts w:ascii="Arial" w:eastAsia="MS Mincho" w:hAnsi="Arial" w:cs="Arial"/>
          <w:color w:val="1A1617"/>
          <w:sz w:val="22"/>
          <w:szCs w:val="22"/>
        </w:rPr>
        <w:t xml:space="preserve">Католичка порта 5, </w:t>
      </w:r>
      <w:r>
        <w:rPr>
          <w:rFonts w:ascii="Arial" w:eastAsia="MS Mincho" w:hAnsi="Arial" w:cs="Arial"/>
          <w:color w:val="1A1617"/>
          <w:sz w:val="22"/>
          <w:szCs w:val="22"/>
          <w:lang w:val="sr-Cyrl-RS"/>
        </w:rPr>
        <w:t xml:space="preserve">Мали ликовни салон, </w:t>
      </w:r>
      <w:r w:rsidRPr="00DB423F">
        <w:rPr>
          <w:rFonts w:ascii="Arial" w:eastAsia="MS Mincho" w:hAnsi="Arial" w:cs="Arial"/>
          <w:color w:val="1A1617"/>
          <w:sz w:val="22"/>
          <w:szCs w:val="22"/>
        </w:rPr>
        <w:t xml:space="preserve">Булевар Михајла Пупина  9, </w:t>
      </w:r>
      <w:r>
        <w:rPr>
          <w:rFonts w:ascii="Arial" w:eastAsia="MS Mincho" w:hAnsi="Arial" w:cs="Arial"/>
          <w:color w:val="1A1617"/>
          <w:sz w:val="22"/>
          <w:szCs w:val="22"/>
          <w:lang w:val="sr-Cyrl-RS"/>
        </w:rPr>
        <w:t xml:space="preserve">Амерички кутак, </w:t>
      </w:r>
      <w:r w:rsidRPr="00DB423F">
        <w:rPr>
          <w:rFonts w:ascii="Arial" w:eastAsia="MS Mincho" w:hAnsi="Arial" w:cs="Arial"/>
          <w:color w:val="1A1617"/>
          <w:sz w:val="22"/>
          <w:szCs w:val="22"/>
        </w:rPr>
        <w:t>Кеј жртава рације 2,</w:t>
      </w:r>
      <w:r>
        <w:rPr>
          <w:rFonts w:ascii="Arial" w:eastAsia="MS Mincho" w:hAnsi="Arial" w:cs="Arial"/>
          <w:color w:val="1A1617"/>
          <w:sz w:val="22"/>
          <w:szCs w:val="22"/>
          <w:lang w:val="sr-Cyrl-RS"/>
        </w:rPr>
        <w:t xml:space="preserve"> </w:t>
      </w:r>
      <w:r w:rsidRPr="00DB423F">
        <w:rPr>
          <w:rFonts w:ascii="Arial" w:eastAsia="MS Mincho" w:hAnsi="Arial" w:cs="Arial"/>
          <w:color w:val="1A1617"/>
          <w:sz w:val="22"/>
          <w:szCs w:val="22"/>
        </w:rPr>
        <w:t>или другим галеријским и вангалеријским просторима у граду.</w:t>
      </w:r>
    </w:p>
    <w:p w14:paraId="5F856BD2" w14:textId="77777777" w:rsidR="00DB423F" w:rsidRPr="00DB423F" w:rsidRDefault="00DB423F" w:rsidP="00DB423F">
      <w:pPr>
        <w:ind w:left="720"/>
        <w:jc w:val="both"/>
        <w:rPr>
          <w:rFonts w:ascii="Calibri" w:hAnsi="Calibri"/>
          <w:sz w:val="22"/>
          <w:szCs w:val="22"/>
          <w:lang w:val="sr-Cyrl-RS"/>
        </w:rPr>
      </w:pPr>
    </w:p>
    <w:p w14:paraId="1C864DD4" w14:textId="77777777" w:rsidR="00DB423F" w:rsidRPr="00DB423F" w:rsidRDefault="00DB423F" w:rsidP="00DB423F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eastAsia="ar-SA"/>
        </w:rPr>
      </w:pP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 xml:space="preserve">Ликовни салон (Католичка порта 5): планирано је укупно двадесет и 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четири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 xml:space="preserve"> изложб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е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 xml:space="preserve"> домаћих и иностраних аутора.</w:t>
      </w:r>
    </w:p>
    <w:p w14:paraId="67647F20" w14:textId="77777777" w:rsidR="00DB423F" w:rsidRPr="00DB423F" w:rsidRDefault="00DB423F" w:rsidP="00DB423F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eastAsia="ar-SA"/>
        </w:rPr>
      </w:pP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 xml:space="preserve">Мали ликовни салон (Булевар М. Пупина 9): планирано је укупно двадесет и 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три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 xml:space="preserve"> изложбе домаћих и иностраних аутора.</w:t>
      </w:r>
    </w:p>
    <w:p w14:paraId="156DE8E9" w14:textId="77777777" w:rsidR="00DB423F" w:rsidRPr="00DB423F" w:rsidRDefault="00DB423F" w:rsidP="00DB423F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>Клуб “Трибине младих” (Католичка порта 5): планирано је укупно двадесет изложби домаћих и иностраних аутора.</w:t>
      </w:r>
    </w:p>
    <w:p w14:paraId="5A048A54" w14:textId="77777777" w:rsidR="000C3015" w:rsidRDefault="000C3015" w:rsidP="00114C62">
      <w:pPr>
        <w:outlineLvl w:val="0"/>
        <w:rPr>
          <w:b/>
        </w:rPr>
      </w:pPr>
    </w:p>
    <w:p w14:paraId="1951139A" w14:textId="77777777" w:rsidR="00DB423F" w:rsidRPr="00DB423F" w:rsidRDefault="000C3015" w:rsidP="00DB423F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  <w:r>
        <w:rPr>
          <w:b/>
          <w:lang w:val="sr-Cyrl-RS"/>
        </w:rPr>
        <w:t xml:space="preserve"> </w:t>
      </w:r>
      <w:r w:rsidR="00DB423F" w:rsidRPr="00DB423F">
        <w:rPr>
          <w:rFonts w:ascii="Calibri" w:eastAsia="TimesNewRomanPSMT" w:hAnsi="Calibri" w:cs="Calibri"/>
          <w:b/>
          <w:bCs/>
          <w:color w:val="000000"/>
          <w:kern w:val="1"/>
          <w:lang w:eastAsia="ar-SA"/>
        </w:rPr>
        <w:t>ОПИС ПРЕДМЕТА НАБАВКЕ</w:t>
      </w:r>
      <w:r w:rsidR="00DB423F" w:rsidRPr="00DB423F"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  <w:t xml:space="preserve"> –</w:t>
      </w:r>
      <w:r w:rsidR="00DB423F" w:rsidRPr="00DB423F">
        <w:rPr>
          <w:rFonts w:ascii="Calibri" w:eastAsia="Arial Unicode MS" w:hAnsi="Calibri" w:cs="Calibri"/>
          <w:color w:val="FF0000"/>
          <w:kern w:val="1"/>
          <w:lang w:eastAsia="ar-SA"/>
        </w:rPr>
        <w:t xml:space="preserve"> </w:t>
      </w:r>
      <w:r w:rsidR="00DB423F" w:rsidRPr="00DB423F">
        <w:rPr>
          <w:rFonts w:ascii="Calibri" w:hAnsi="Calibri"/>
          <w:color w:val="000000"/>
          <w:sz w:val="22"/>
          <w:szCs w:val="22"/>
          <w:lang w:val="sr-Cyrl-CS"/>
        </w:rPr>
        <w:t>УСЛУГА ПОСТАВКИ ИЗЛОЖБИ ЗА ПОТРЕБЕ КУЛТУРНОГ ЦЕНТРА НОВОГ САДА</w:t>
      </w: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DB423F" w:rsidRPr="00DB423F" w14:paraId="5565B12A" w14:textId="77777777" w:rsidTr="00054D2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CB0B" w14:textId="77777777" w:rsidR="00DB423F" w:rsidRP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DB423F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Укупна цена без ПДВ-а</w:t>
            </w:r>
            <w:r w:rsidRPr="00DB423F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по траженој спецификацији</w:t>
            </w:r>
          </w:p>
          <w:p w14:paraId="339F4581" w14:textId="77777777" w:rsidR="00DB423F" w:rsidRP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3DE9" w14:textId="77777777" w:rsidR="00DB423F" w:rsidRP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DB423F" w:rsidRPr="00DB423F" w14:paraId="45A243F9" w14:textId="77777777" w:rsidTr="00054D2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A87D4" w14:textId="77777777" w:rsidR="00DB423F" w:rsidRP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DB423F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Укупна цена са ПДВ-ом</w:t>
            </w:r>
            <w:r w:rsidRPr="00DB423F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по траженој спецификацији</w:t>
            </w:r>
          </w:p>
          <w:p w14:paraId="509F1D2A" w14:textId="77777777" w:rsid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  <w:p w14:paraId="7B49A3A2" w14:textId="6888512D" w:rsidR="00501B78" w:rsidRPr="00DB423F" w:rsidRDefault="00501B78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72F7" w14:textId="77777777" w:rsidR="00DB423F" w:rsidRPr="00DB423F" w:rsidRDefault="00DB423F" w:rsidP="00DB423F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DB423F" w:rsidRPr="00DB423F" w14:paraId="71B6F90D" w14:textId="77777777" w:rsidTr="00054D2C"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83EA" w14:textId="77777777" w:rsidR="00DB423F" w:rsidRP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DB423F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lastRenderedPageBreak/>
              <w:t>Услови плаћања</w:t>
            </w:r>
          </w:p>
          <w:p w14:paraId="63CFADC1" w14:textId="77777777" w:rsidR="00DB423F" w:rsidRPr="00DB423F" w:rsidRDefault="00DB423F" w:rsidP="00DB423F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DB423F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услугу појединачно)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A7CC" w14:textId="77777777" w:rsidR="00DB423F" w:rsidRPr="00DB423F" w:rsidRDefault="00DB423F" w:rsidP="00DB423F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DB423F" w:rsidRPr="00DB423F" w14:paraId="5A808DBF" w14:textId="77777777" w:rsidTr="00054D2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4D8E" w14:textId="77777777" w:rsidR="00DB423F" w:rsidRPr="00DB423F" w:rsidRDefault="00DB423F" w:rsidP="00DB423F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DB423F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4914EE5E" w14:textId="77777777" w:rsidR="00DB423F" w:rsidRPr="00DB423F" w:rsidRDefault="00DB423F" w:rsidP="00DB423F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DB423F">
              <w:rPr>
                <w:rFonts w:ascii="Calibri" w:eastAsia="TimesNewRomanPSMT" w:hAnsi="Calibri" w:cs="Calibri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DB423F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6550" w14:textId="77777777" w:rsidR="00DB423F" w:rsidRPr="00DB423F" w:rsidRDefault="00DB423F" w:rsidP="00DB423F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10CAB081" w14:textId="77777777" w:rsidR="00DB423F" w:rsidRPr="00DB423F" w:rsidRDefault="00DB423F" w:rsidP="00DB423F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AE20FB7" w14:textId="77777777" w:rsidR="00DB423F" w:rsidRPr="00DB423F" w:rsidRDefault="00DB423F" w:rsidP="00DB423F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D81CAED" w14:textId="77777777" w:rsidR="00DB423F" w:rsidRPr="00DB423F" w:rsidRDefault="00DB423F" w:rsidP="00DB423F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752D211" w14:textId="77777777" w:rsidR="00DB423F" w:rsidRPr="00DB423F" w:rsidRDefault="00DB423F" w:rsidP="00DB423F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F51CC91" w14:textId="77777777" w:rsidR="00DB423F" w:rsidRPr="00DB423F" w:rsidRDefault="00DB423F" w:rsidP="00DB423F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202189DB" w14:textId="77777777" w:rsidR="00DB423F" w:rsidRPr="00DB423F" w:rsidRDefault="00DB423F" w:rsidP="00DB423F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41B24C5B" w14:textId="77777777" w:rsidR="00DB423F" w:rsidRPr="00DB423F" w:rsidRDefault="00DB423F" w:rsidP="00DB423F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DB423F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DB423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702828EE" w14:textId="77777777" w:rsidR="00DB423F" w:rsidRPr="00DB423F" w:rsidRDefault="00DB423F" w:rsidP="00DB423F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FB7258D" w:rsidR="003F42CF" w:rsidRDefault="003F42CF" w:rsidP="00DB423F">
      <w:pPr>
        <w:outlineLvl w:val="0"/>
      </w:pPr>
    </w:p>
    <w:sectPr w:rsidR="003F42CF" w:rsidSect="00114C62">
      <w:footerReference w:type="default" r:id="rId8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B20B" w14:textId="77777777" w:rsidR="00C16008" w:rsidRDefault="00C16008">
      <w:r>
        <w:separator/>
      </w:r>
    </w:p>
  </w:endnote>
  <w:endnote w:type="continuationSeparator" w:id="0">
    <w:p w14:paraId="181CBF29" w14:textId="77777777" w:rsidR="00C16008" w:rsidRDefault="00C1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C16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1FC4" w14:textId="77777777" w:rsidR="00C16008" w:rsidRDefault="00C16008">
      <w:r>
        <w:separator/>
      </w:r>
    </w:p>
  </w:footnote>
  <w:footnote w:type="continuationSeparator" w:id="0">
    <w:p w14:paraId="6D6A223E" w14:textId="77777777" w:rsidR="00C16008" w:rsidRDefault="00C1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2F75C8"/>
    <w:rsid w:val="003F42CF"/>
    <w:rsid w:val="00461E68"/>
    <w:rsid w:val="0046653B"/>
    <w:rsid w:val="00501B78"/>
    <w:rsid w:val="00553C8C"/>
    <w:rsid w:val="00611274"/>
    <w:rsid w:val="00622ADB"/>
    <w:rsid w:val="00662FE2"/>
    <w:rsid w:val="00685D5C"/>
    <w:rsid w:val="006F105E"/>
    <w:rsid w:val="00794FE9"/>
    <w:rsid w:val="008309CE"/>
    <w:rsid w:val="0095764D"/>
    <w:rsid w:val="009D7647"/>
    <w:rsid w:val="00A20D5E"/>
    <w:rsid w:val="00AD1655"/>
    <w:rsid w:val="00B21F69"/>
    <w:rsid w:val="00C16008"/>
    <w:rsid w:val="00C8376E"/>
    <w:rsid w:val="00C94256"/>
    <w:rsid w:val="00DB423F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37C-4C69-4440-9069-C85D111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21</cp:revision>
  <cp:lastPrinted>2020-10-27T08:30:00Z</cp:lastPrinted>
  <dcterms:created xsi:type="dcterms:W3CDTF">2020-10-02T07:26:00Z</dcterms:created>
  <dcterms:modified xsi:type="dcterms:W3CDTF">2021-02-05T10:32:00Z</dcterms:modified>
</cp:coreProperties>
</file>