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Број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: </w:t>
      </w:r>
      <w:r w:rsidR="00D573C2">
        <w:rPr>
          <w:rFonts w:ascii="Arial" w:hAnsi="Arial" w:cs="Arial"/>
          <w:sz w:val="20"/>
          <w:szCs w:val="20"/>
        </w:rPr>
        <w:t>1</w:t>
      </w:r>
      <w:r w:rsidRPr="00C76CFA">
        <w:rPr>
          <w:rFonts w:ascii="Arial" w:hAnsi="Arial" w:cs="Arial"/>
          <w:color w:val="000000"/>
          <w:sz w:val="20"/>
          <w:szCs w:val="20"/>
        </w:rPr>
        <w:t>-1</w:t>
      </w:r>
      <w:r w:rsidR="00D573C2">
        <w:rPr>
          <w:rFonts w:ascii="Arial" w:hAnsi="Arial" w:cs="Arial"/>
          <w:color w:val="000000"/>
          <w:sz w:val="20"/>
          <w:szCs w:val="20"/>
        </w:rPr>
        <w:t>8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C76CFA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C76CFA">
        <w:rPr>
          <w:rFonts w:ascii="Arial" w:hAnsi="Arial" w:cs="Arial"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573C2">
        <w:rPr>
          <w:rFonts w:ascii="Arial" w:hAnsi="Arial" w:cs="Arial"/>
          <w:color w:val="000000"/>
          <w:sz w:val="20"/>
          <w:szCs w:val="20"/>
        </w:rPr>
        <w:t>2</w:t>
      </w:r>
      <w:r w:rsidRPr="00C76CFA">
        <w:rPr>
          <w:rFonts w:ascii="Arial" w:hAnsi="Arial" w:cs="Arial"/>
          <w:color w:val="000000"/>
          <w:sz w:val="20"/>
          <w:szCs w:val="20"/>
        </w:rPr>
        <w:t>1</w:t>
      </w:r>
      <w:r w:rsidRPr="00C76CFA">
        <w:rPr>
          <w:rFonts w:ascii="Arial" w:hAnsi="Arial" w:cs="Arial"/>
          <w:sz w:val="20"/>
          <w:szCs w:val="20"/>
        </w:rPr>
        <w:t>.05.201</w:t>
      </w:r>
      <w:r w:rsidR="00D573C2">
        <w:rPr>
          <w:rFonts w:ascii="Arial" w:hAnsi="Arial" w:cs="Arial"/>
          <w:sz w:val="20"/>
          <w:szCs w:val="20"/>
        </w:rPr>
        <w:t>8</w:t>
      </w:r>
      <w:r w:rsidRPr="00C76CFA">
        <w:rPr>
          <w:rFonts w:ascii="Arial" w:hAnsi="Arial" w:cs="Arial"/>
          <w:sz w:val="20"/>
          <w:szCs w:val="20"/>
        </w:rPr>
        <w:t xml:space="preserve">. </w:t>
      </w:r>
      <w:r w:rsidRPr="00C76CFA">
        <w:rPr>
          <w:rFonts w:ascii="Arial" w:hAnsi="Arial" w:cs="Arial"/>
          <w:sz w:val="20"/>
          <w:szCs w:val="20"/>
          <w:lang w:val="sr-Cyrl-CS"/>
        </w:rPr>
        <w:t>године</w:t>
      </w:r>
    </w:p>
    <w:p w:rsidR="002D5573" w:rsidRPr="00C76CFA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2D5573" w:rsidRPr="00C76CFA" w:rsidRDefault="002D5573" w:rsidP="00452794">
      <w:pPr>
        <w:jc w:val="both"/>
        <w:rPr>
          <w:rFonts w:ascii="Arial" w:hAnsi="Arial" w:cs="Arial"/>
          <w:sz w:val="20"/>
          <w:szCs w:val="20"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shd w:val="clear" w:color="auto" w:fill="FFFFFF"/>
        <w:ind w:firstLine="992"/>
        <w:jc w:val="both"/>
        <w:textAlignment w:val="baseline"/>
        <w:outlineLvl w:val="1"/>
        <w:rPr>
          <w:rFonts w:ascii="Arial" w:hAnsi="Arial" w:cs="Arial"/>
          <w:noProof/>
          <w:sz w:val="20"/>
          <w:szCs w:val="20"/>
        </w:rPr>
      </w:pP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452794" w:rsidRPr="00C76CFA" w:rsidRDefault="00452794" w:rsidP="00452794">
      <w:pPr>
        <w:pStyle w:val="BodyText2"/>
        <w:jc w:val="center"/>
        <w:rPr>
          <w:sz w:val="20"/>
          <w:szCs w:val="20"/>
          <w:lang w:val="sr-Latn-CS"/>
        </w:rPr>
      </w:pPr>
    </w:p>
    <w:p w:rsidR="00452794" w:rsidRPr="00C76CFA" w:rsidRDefault="00452794" w:rsidP="00303311">
      <w:pPr>
        <w:pStyle w:val="BodyText2"/>
        <w:jc w:val="center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452794" w:rsidRPr="00C76CFA" w:rsidRDefault="00452794" w:rsidP="0045279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ind w:left="-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Набавка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електричне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eastAsia="Calibri" w:hAnsi="Arial" w:cs="Arial"/>
          <w:color w:val="000000"/>
          <w:sz w:val="20"/>
          <w:szCs w:val="20"/>
        </w:rPr>
        <w:t>енергије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,</w:t>
      </w:r>
      <w:proofErr w:type="gram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ред.бр.ЈН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1.1.</w:t>
      </w:r>
      <w:r w:rsidR="00D573C2">
        <w:rPr>
          <w:rFonts w:ascii="Arial" w:eastAsia="Calibri" w:hAnsi="Arial" w:cs="Arial"/>
          <w:color w:val="000000"/>
          <w:sz w:val="20"/>
          <w:szCs w:val="20"/>
        </w:rPr>
        <w:t>1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pStyle w:val="Default"/>
        <w:ind w:left="-142"/>
        <w:rPr>
          <w:rFonts w:ascii="Arial" w:hAnsi="Arial" w:cs="Arial"/>
          <w:bCs/>
          <w:sz w:val="20"/>
          <w:szCs w:val="20"/>
          <w:lang w:val="sr-Cyrl-CS"/>
        </w:rPr>
      </w:pPr>
      <w:r w:rsidRPr="00C76CFA">
        <w:rPr>
          <w:rFonts w:ascii="Arial" w:hAnsi="Arial" w:cs="Arial"/>
          <w:color w:val="auto"/>
          <w:sz w:val="20"/>
          <w:szCs w:val="20"/>
        </w:rPr>
        <w:t xml:space="preserve">09310000 –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Електрична</w:t>
      </w:r>
      <w:proofErr w:type="spellEnd"/>
      <w:r w:rsidRPr="00C76C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енергија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2D5573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 w:rsidRPr="00C76CFA">
        <w:rPr>
          <w:rFonts w:ascii="Arial" w:hAnsi="Arial" w:cs="Arial"/>
          <w:sz w:val="20"/>
          <w:szCs w:val="20"/>
          <w:lang w:val="sr-Latn-CS"/>
        </w:rPr>
        <w:t>1.666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</w:rPr>
        <w:t>666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,00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Најнижа понуђена цена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цена: 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примљена са понуђеном ценом од  </w:t>
      </w:r>
      <w:r w:rsidRPr="00C76CFA">
        <w:rPr>
          <w:rFonts w:ascii="Arial" w:hAnsi="Arial" w:cs="Arial"/>
          <w:noProof/>
          <w:sz w:val="20"/>
          <w:szCs w:val="20"/>
          <w:lang w:val="sr-Latn-CS"/>
        </w:rPr>
        <w:t>5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>,</w:t>
      </w:r>
      <w:r w:rsidR="00D573C2">
        <w:rPr>
          <w:rFonts w:ascii="Arial" w:hAnsi="Arial" w:cs="Arial"/>
          <w:noProof/>
          <w:sz w:val="20"/>
          <w:szCs w:val="20"/>
          <w:lang w:val="sr-Latn-CS"/>
        </w:rPr>
        <w:t>9</w:t>
      </w:r>
      <w:r w:rsidRPr="00C76CFA">
        <w:rPr>
          <w:rFonts w:ascii="Arial" w:hAnsi="Arial" w:cs="Arial"/>
          <w:noProof/>
          <w:sz w:val="20"/>
          <w:szCs w:val="20"/>
          <w:lang w:val="sr-Latn-CS"/>
        </w:rPr>
        <w:t>0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C76CFA">
        <w:rPr>
          <w:rFonts w:ascii="Arial" w:hAnsi="Arial" w:cs="Arial"/>
          <w:noProof/>
          <w:sz w:val="20"/>
          <w:szCs w:val="20"/>
        </w:rPr>
        <w:t>/kWh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 код прихватљивих понуда: </w:t>
      </w:r>
    </w:p>
    <w:p w:rsidR="002D5573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прихватљива са понуђеном ценом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од  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>5,</w:t>
      </w:r>
      <w:r w:rsidR="00D573C2">
        <w:rPr>
          <w:rFonts w:ascii="Arial" w:hAnsi="Arial" w:cs="Arial"/>
          <w:noProof/>
          <w:sz w:val="20"/>
          <w:szCs w:val="20"/>
          <w:lang w:val="sr-Latn-CS"/>
        </w:rPr>
        <w:t>9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 xml:space="preserve">0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C76CFA">
        <w:rPr>
          <w:rFonts w:ascii="Arial" w:hAnsi="Arial" w:cs="Arial"/>
          <w:noProof/>
          <w:sz w:val="20"/>
          <w:szCs w:val="20"/>
        </w:rPr>
        <w:t>/kWh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C76CFA" w:rsidRDefault="00D573C2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t>14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7259F7" w:rsidRPr="00C76CFA">
        <w:rPr>
          <w:rFonts w:ascii="Arial" w:hAnsi="Arial" w:cs="Arial"/>
          <w:noProof/>
          <w:sz w:val="20"/>
          <w:szCs w:val="20"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>
        <w:rPr>
          <w:rFonts w:ascii="Arial" w:hAnsi="Arial" w:cs="Arial"/>
          <w:noProof/>
          <w:sz w:val="20"/>
          <w:szCs w:val="20"/>
        </w:rPr>
        <w:t>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259F7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</w:rPr>
        <w:t>1</w:t>
      </w:r>
      <w:r w:rsidR="00D573C2">
        <w:rPr>
          <w:rFonts w:ascii="Arial" w:hAnsi="Arial" w:cs="Arial"/>
          <w:noProof/>
          <w:sz w:val="20"/>
          <w:szCs w:val="20"/>
        </w:rPr>
        <w:t>7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Pr="00C76CFA">
        <w:rPr>
          <w:rFonts w:ascii="Arial" w:hAnsi="Arial" w:cs="Arial"/>
          <w:noProof/>
          <w:sz w:val="20"/>
          <w:szCs w:val="20"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D573C2">
        <w:rPr>
          <w:rFonts w:ascii="Arial" w:hAnsi="Arial" w:cs="Arial"/>
          <w:noProof/>
          <w:sz w:val="20"/>
          <w:szCs w:val="20"/>
        </w:rPr>
        <w:t>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452794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iCs/>
          <w:sz w:val="20"/>
          <w:szCs w:val="20"/>
          <w:lang w:val="sr-Cyrl-CS"/>
        </w:rPr>
        <w:t>ЈП ЕПС Београд</w:t>
      </w:r>
      <w:r w:rsidRPr="00C76CFA">
        <w:rPr>
          <w:rFonts w:ascii="Arial" w:hAnsi="Arial" w:cs="Arial"/>
          <w:b/>
          <w:iCs/>
          <w:sz w:val="20"/>
          <w:szCs w:val="20"/>
          <w:lang w:val="sr-Cyrl-CS"/>
        </w:rPr>
        <w:t xml:space="preserve">, </w:t>
      </w:r>
      <w:r w:rsidR="00752E99" w:rsidRPr="00752E99">
        <w:rPr>
          <w:rFonts w:ascii="Arial" w:hAnsi="Arial" w:cs="Arial"/>
          <w:iCs/>
          <w:sz w:val="20"/>
          <w:szCs w:val="20"/>
          <w:lang w:val="sr-Cyrl-CS"/>
        </w:rPr>
        <w:t>ц</w:t>
      </w:r>
      <w:r w:rsidRPr="00C76CFA">
        <w:rPr>
          <w:rFonts w:ascii="Arial" w:hAnsi="Arial" w:cs="Arial"/>
          <w:iCs/>
          <w:sz w:val="20"/>
          <w:szCs w:val="20"/>
          <w:lang w:val="sr-Cyrl-CS"/>
        </w:rPr>
        <w:t>арице Милице 2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 w:rsidRPr="00C76CFA">
        <w:rPr>
          <w:rFonts w:ascii="Arial" w:hAnsi="Arial" w:cs="Arial"/>
          <w:noProof/>
          <w:sz w:val="20"/>
          <w:szCs w:val="20"/>
        </w:rPr>
        <w:t>годин</w:t>
      </w:r>
      <w:r w:rsidR="00752E99">
        <w:rPr>
          <w:rFonts w:ascii="Arial" w:hAnsi="Arial" w:cs="Arial"/>
          <w:noProof/>
          <w:sz w:val="20"/>
          <w:szCs w:val="20"/>
        </w:rPr>
        <w:t>a</w:t>
      </w:r>
      <w:r w:rsidRPr="00C76CFA">
        <w:rPr>
          <w:rFonts w:ascii="Arial" w:hAnsi="Arial" w:cs="Arial"/>
          <w:noProof/>
          <w:sz w:val="20"/>
          <w:szCs w:val="20"/>
        </w:rPr>
        <w:t xml:space="preserve"> дана, односно </w:t>
      </w:r>
      <w:r w:rsidR="00752E99">
        <w:rPr>
          <w:rFonts w:ascii="Arial" w:hAnsi="Arial" w:cs="Arial"/>
          <w:noProof/>
          <w:sz w:val="20"/>
          <w:szCs w:val="20"/>
        </w:rPr>
        <w:t xml:space="preserve">до утрошка </w:t>
      </w:r>
      <w:r w:rsidRPr="00C76CFA">
        <w:rPr>
          <w:rFonts w:ascii="Arial" w:hAnsi="Arial" w:cs="Arial"/>
          <w:noProof/>
          <w:sz w:val="20"/>
          <w:szCs w:val="20"/>
        </w:rPr>
        <w:t>уговорен</w:t>
      </w:r>
      <w:r w:rsidR="00752E99">
        <w:rPr>
          <w:rFonts w:ascii="Arial" w:hAnsi="Arial" w:cs="Arial"/>
          <w:noProof/>
          <w:sz w:val="20"/>
          <w:szCs w:val="20"/>
        </w:rPr>
        <w:t>ог износа,</w:t>
      </w:r>
      <w:r w:rsidRPr="00C76CFA">
        <w:rPr>
          <w:rFonts w:ascii="Arial" w:hAnsi="Arial" w:cs="Arial"/>
          <w:noProof/>
          <w:sz w:val="20"/>
          <w:szCs w:val="20"/>
        </w:rPr>
        <w:t xml:space="preserve"> у зависности </w:t>
      </w:r>
      <w:r w:rsidR="00752E99">
        <w:rPr>
          <w:rFonts w:ascii="Arial" w:hAnsi="Arial" w:cs="Arial"/>
          <w:noProof/>
          <w:sz w:val="20"/>
          <w:szCs w:val="20"/>
        </w:rPr>
        <w:t xml:space="preserve">од тога </w:t>
      </w:r>
      <w:r w:rsidRPr="00C76CFA">
        <w:rPr>
          <w:rFonts w:ascii="Arial" w:hAnsi="Arial" w:cs="Arial"/>
          <w:noProof/>
          <w:sz w:val="20"/>
          <w:szCs w:val="20"/>
        </w:rPr>
        <w:t xml:space="preserve">шта пре наступи.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C76CFA" w:rsidRPr="00C76CFA" w:rsidRDefault="00C76CFA" w:rsidP="002E3BC3">
      <w:pPr>
        <w:ind w:left="-142"/>
        <w:jc w:val="both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  <w:lang w:val="ru-RU"/>
        </w:rPr>
        <w:t xml:space="preserve"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првобитно закљученог уговора без спровођења поступка јавне набавке, на основу измене уговора </w:t>
      </w:r>
      <w:r w:rsidRPr="00C76CFA">
        <w:rPr>
          <w:rFonts w:ascii="Arial" w:hAnsi="Arial" w:cs="Arial"/>
          <w:sz w:val="20"/>
          <w:szCs w:val="20"/>
        </w:rPr>
        <w:t>у складу са чланом 115.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Закона о јавним набав кама, при чему укупна вредност повећања уговора не може да буде већа од вреднос ти из члана 39. став 1. Закона о јавним набавкама. </w:t>
      </w:r>
    </w:p>
    <w:p w:rsidR="00C76CFA" w:rsidRDefault="00C76CFA" w:rsidP="002E3BC3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Уколико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време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трајања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дође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промене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електричне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енергије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hAnsi="Arial" w:cs="Arial"/>
          <w:sz w:val="20"/>
          <w:szCs w:val="20"/>
        </w:rPr>
        <w:t>тако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ручилац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одреди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6CFA">
        <w:rPr>
          <w:rFonts w:ascii="Arial" w:hAnsi="Arial" w:cs="Arial"/>
          <w:sz w:val="20"/>
          <w:szCs w:val="20"/>
        </w:rPr>
        <w:t>додатне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локације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стекне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користи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6CFA">
        <w:rPr>
          <w:rFonts w:ascii="Arial" w:hAnsi="Arial" w:cs="Arial"/>
          <w:sz w:val="20"/>
          <w:szCs w:val="20"/>
        </w:rPr>
        <w:t>додатне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неке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лока</w:t>
      </w:r>
      <w:proofErr w:type="spellEnd"/>
    </w:p>
    <w:p w:rsidR="00C76CFA" w:rsidRPr="00C76CFA" w:rsidRDefault="00C76CFA" w:rsidP="002E3BC3">
      <w:pPr>
        <w:ind w:left="-142"/>
        <w:jc w:val="both"/>
        <w:rPr>
          <w:rFonts w:ascii="Arial" w:hAnsi="Arial" w:cs="Arial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ције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изузме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листе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електроенергетских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објеката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C76CFA">
        <w:rPr>
          <w:rFonts w:ascii="Arial" w:hAnsi="Arial" w:cs="Arial"/>
          <w:sz w:val="20"/>
          <w:szCs w:val="20"/>
        </w:rPr>
        <w:t>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престане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</w:t>
      </w:r>
      <w:r w:rsidR="002E3BC3">
        <w:rPr>
          <w:rFonts w:ascii="Arial" w:hAnsi="Arial" w:cs="Arial"/>
          <w:sz w:val="20"/>
          <w:szCs w:val="20"/>
        </w:rPr>
        <w:t>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сти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над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њима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изгуби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рас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полагања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измена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извршиће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анексом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C76CFA">
        <w:rPr>
          <w:rFonts w:ascii="Arial" w:hAnsi="Arial" w:cs="Arial"/>
          <w:sz w:val="20"/>
          <w:szCs w:val="20"/>
        </w:rPr>
        <w:t>складу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одредбама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чл</w:t>
      </w:r>
      <w:proofErr w:type="spellEnd"/>
      <w:r w:rsidRPr="00C76CFA">
        <w:rPr>
          <w:rFonts w:ascii="Arial" w:hAnsi="Arial" w:cs="Arial"/>
          <w:sz w:val="20"/>
          <w:szCs w:val="20"/>
        </w:rPr>
        <w:t>. 115 ЗЈН .</w:t>
      </w:r>
    </w:p>
    <w:p w:rsidR="00AD0071" w:rsidRPr="00C76CFA" w:rsidRDefault="00AD0071">
      <w:pPr>
        <w:rPr>
          <w:rFonts w:ascii="Arial" w:hAnsi="Arial" w:cs="Arial"/>
          <w:sz w:val="20"/>
          <w:szCs w:val="20"/>
        </w:rPr>
      </w:pPr>
    </w:p>
    <w:sectPr w:rsidR="00AD0071" w:rsidRPr="00C76CFA" w:rsidSect="002E3BC3">
      <w:pgSz w:w="12240" w:h="15840"/>
      <w:pgMar w:top="993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52794"/>
    <w:rsid w:val="00151527"/>
    <w:rsid w:val="002D5573"/>
    <w:rsid w:val="002E3BC3"/>
    <w:rsid w:val="00303311"/>
    <w:rsid w:val="00452794"/>
    <w:rsid w:val="00587B03"/>
    <w:rsid w:val="007259F7"/>
    <w:rsid w:val="00752E99"/>
    <w:rsid w:val="007F400B"/>
    <w:rsid w:val="00AB1CFA"/>
    <w:rsid w:val="00AD0071"/>
    <w:rsid w:val="00C76CFA"/>
    <w:rsid w:val="00D573C2"/>
    <w:rsid w:val="00E1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6</cp:revision>
  <dcterms:created xsi:type="dcterms:W3CDTF">2018-05-21T07:01:00Z</dcterms:created>
  <dcterms:modified xsi:type="dcterms:W3CDTF">2018-05-21T07:15:00Z</dcterms:modified>
</cp:coreProperties>
</file>