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BD" w:rsidRDefault="00116D14" w:rsidP="006567BD">
      <w:pPr>
        <w:spacing w:after="0" w:line="240" w:lineRule="auto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Културни центар Новог Сада,</w:t>
      </w:r>
    </w:p>
    <w:p w:rsidR="00116D14" w:rsidRPr="006567BD" w:rsidRDefault="00116D14" w:rsidP="006567BD">
      <w:pPr>
        <w:spacing w:after="0" w:line="240" w:lineRule="auto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 xml:space="preserve">Нови Сад, Католичка порта 5 </w:t>
      </w:r>
    </w:p>
    <w:p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6567BD">
        <w:rPr>
          <w:rFonts w:eastAsia="Calibri" w:cs="Arial"/>
          <w:lang w:val="sr-Cyrl-RS"/>
        </w:rPr>
        <w:t xml:space="preserve">Број: </w:t>
      </w:r>
      <w:r w:rsidRPr="00116D14">
        <w:rPr>
          <w:rFonts w:eastAsia="Calibri" w:cs="Arial"/>
          <w:lang w:val="sr-Latn-CS"/>
        </w:rPr>
        <w:t>9 -</w:t>
      </w:r>
      <w:r w:rsidRPr="006567BD">
        <w:rPr>
          <w:rFonts w:eastAsia="Times New Roman" w:cs="Arial"/>
          <w:lang w:val="sr-Cyrl-CS"/>
        </w:rPr>
        <w:t>17</w:t>
      </w:r>
      <w:r w:rsidRPr="006567BD">
        <w:rPr>
          <w:rFonts w:eastAsia="Times New Roman" w:cs="Arial"/>
          <w:color w:val="FF0000"/>
        </w:rPr>
        <w:t xml:space="preserve"> </w:t>
      </w:r>
    </w:p>
    <w:p w:rsidR="006567BD" w:rsidRPr="006567BD" w:rsidRDefault="006567BD" w:rsidP="006567BD">
      <w:pPr>
        <w:spacing w:after="0" w:line="240" w:lineRule="auto"/>
        <w:rPr>
          <w:rFonts w:eastAsia="Calibri" w:cs="Arial"/>
          <w:lang w:val="sr-Latn-CS"/>
        </w:rPr>
      </w:pPr>
      <w:r w:rsidRPr="006567BD">
        <w:rPr>
          <w:rFonts w:eastAsia="Calibri" w:cs="Arial"/>
          <w:lang w:val="sr-Cyrl-RS"/>
        </w:rPr>
        <w:t xml:space="preserve">Датум: </w:t>
      </w:r>
      <w:r w:rsidRPr="00116D14">
        <w:rPr>
          <w:rFonts w:eastAsia="Calibri" w:cs="Arial"/>
          <w:lang w:val="sr-Latn-CS"/>
        </w:rPr>
        <w:t>08</w:t>
      </w:r>
      <w:r w:rsidRPr="006567BD">
        <w:rPr>
          <w:rFonts w:eastAsia="Calibri" w:cs="Arial"/>
          <w:lang w:val="sr-Latn-CS"/>
        </w:rPr>
        <w:t>.0</w:t>
      </w:r>
      <w:r w:rsidRPr="00116D14">
        <w:rPr>
          <w:rFonts w:eastAsia="Calibri" w:cs="Arial"/>
          <w:lang w:val="sr-Latn-CS"/>
        </w:rPr>
        <w:t>8</w:t>
      </w:r>
      <w:r w:rsidRPr="006567BD">
        <w:rPr>
          <w:rFonts w:eastAsia="Calibri" w:cs="Arial"/>
          <w:lang w:val="sr-Latn-CS"/>
        </w:rPr>
        <w:t>.2017.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Latn-CS"/>
        </w:rPr>
      </w:pPr>
      <w:proofErr w:type="spellStart"/>
      <w:r w:rsidRPr="006567BD">
        <w:rPr>
          <w:rFonts w:eastAsia="Calibri" w:cs="Arial"/>
        </w:rPr>
        <w:t>Редни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број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јавнe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набавке</w:t>
      </w:r>
      <w:proofErr w:type="spellEnd"/>
      <w:r w:rsidRPr="006567BD">
        <w:rPr>
          <w:rFonts w:eastAsia="Calibri" w:cs="Arial"/>
        </w:rPr>
        <w:t>: 1.2.</w:t>
      </w:r>
      <w:r>
        <w:rPr>
          <w:rFonts w:eastAsia="Calibri" w:cs="Arial"/>
        </w:rPr>
        <w:t>6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color w:val="000000"/>
          <w:lang w:val="sr-Latn-CS"/>
        </w:rPr>
      </w:pPr>
      <w:proofErr w:type="spellStart"/>
      <w:r w:rsidRPr="006567BD">
        <w:rPr>
          <w:rFonts w:eastAsia="Calibri" w:cs="Arial"/>
        </w:rPr>
        <w:t>Предмет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јавне</w:t>
      </w:r>
      <w:proofErr w:type="spellEnd"/>
      <w:r w:rsidRPr="006567BD">
        <w:rPr>
          <w:rFonts w:eastAsia="Calibri" w:cs="Arial"/>
        </w:rPr>
        <w:t xml:space="preserve"> </w:t>
      </w:r>
      <w:proofErr w:type="spellStart"/>
      <w:r w:rsidRPr="006567BD">
        <w:rPr>
          <w:rFonts w:eastAsia="Calibri" w:cs="Arial"/>
        </w:rPr>
        <w:t>набавке</w:t>
      </w:r>
      <w:proofErr w:type="spellEnd"/>
      <w:r w:rsidRPr="006567BD">
        <w:rPr>
          <w:rFonts w:eastAsia="Calibri" w:cs="Arial"/>
        </w:rPr>
        <w:t xml:space="preserve">: </w:t>
      </w:r>
      <w:r>
        <w:rPr>
          <w:rFonts w:eastAsia="Calibri" w:cs="Arial"/>
          <w:lang w:val="sr-Cyrl-CS"/>
        </w:rPr>
        <w:t xml:space="preserve">Услуге фиксне телефоније </w:t>
      </w: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4"/>
          <w:szCs w:val="24"/>
          <w:lang w:val="sr-Latn-CS"/>
        </w:rPr>
      </w:pPr>
    </w:p>
    <w:p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6567BD">
        <w:rPr>
          <w:rFonts w:eastAsia="Times New Roman" w:cs="Arial"/>
          <w:b/>
          <w:lang w:val="ru-RU" w:eastAsia="sr-Latn-RS"/>
        </w:rPr>
        <w:t>ОДГОВОР НА ПИТАЊЕ ПОНУЂАЧА</w:t>
      </w:r>
      <w:r w:rsidRPr="006567BD">
        <w:rPr>
          <w:rFonts w:eastAsia="Times New Roman" w:cs="Arial"/>
          <w:lang w:val="sr-Cyrl-CS"/>
        </w:rPr>
        <w:t xml:space="preserve"> </w:t>
      </w:r>
    </w:p>
    <w:p w:rsidR="006567BD" w:rsidRPr="006567BD" w:rsidRDefault="006567BD" w:rsidP="006567BD">
      <w:pPr>
        <w:spacing w:after="0" w:line="240" w:lineRule="auto"/>
        <w:rPr>
          <w:rFonts w:eastAsia="Times New Roman" w:cs="Arial"/>
          <w:lang w:val="sr-Latn-CS"/>
        </w:rPr>
      </w:pPr>
    </w:p>
    <w:p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sr-Latn-CS"/>
        </w:rPr>
      </w:pPr>
      <w:r w:rsidRPr="006567BD">
        <w:rPr>
          <w:rFonts w:eastAsia="Times New Roman" w:cs="Arial"/>
          <w:b/>
          <w:color w:val="000000"/>
          <w:lang w:val="ru-RU"/>
        </w:rPr>
        <w:t xml:space="preserve">Питање </w:t>
      </w:r>
      <w:r w:rsidRPr="006567BD">
        <w:rPr>
          <w:rFonts w:eastAsia="Times New Roman" w:cs="Arial"/>
          <w:b/>
          <w:color w:val="000000"/>
          <w:lang w:val="sr-Latn-CS"/>
        </w:rPr>
        <w:t>1</w:t>
      </w:r>
      <w:r w:rsidRPr="006567BD">
        <w:rPr>
          <w:rFonts w:eastAsia="Times New Roman" w:cs="Arial"/>
          <w:b/>
          <w:color w:val="000000"/>
          <w:lang w:val="ru-RU"/>
        </w:rPr>
        <w:t>:</w:t>
      </w:r>
    </w:p>
    <w:p w:rsidR="00116D14" w:rsidRDefault="00116D14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sr-Cyrl-CS"/>
        </w:rPr>
      </w:pPr>
      <w:r>
        <w:rPr>
          <w:rFonts w:eastAsia="Times New Roman" w:cs="Arial"/>
          <w:color w:val="000000"/>
          <w:lang w:val="sr-Cyrl-CS"/>
        </w:rPr>
        <w:t>'' У вези са припремом понуде за јавну набавку Услуга фиксне телефоније,ЈН бр.1.2.6, молимо вас за појашњење и одговор на питање:</w:t>
      </w:r>
    </w:p>
    <w:p w:rsidR="00116D14" w:rsidRDefault="00116D14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sr-Cyrl-CS"/>
        </w:rPr>
      </w:pPr>
      <w:r>
        <w:rPr>
          <w:rFonts w:eastAsia="Times New Roman" w:cs="Arial"/>
          <w:color w:val="000000"/>
          <w:lang w:val="sr-Cyrl-CS"/>
        </w:rPr>
        <w:t>Молимо вас да прецизирате рок важења менице за озбиљност понуде.''</w:t>
      </w:r>
    </w:p>
    <w:p w:rsidR="00116D14" w:rsidRDefault="00116D14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sr-Cyrl-CS"/>
        </w:rPr>
      </w:pPr>
    </w:p>
    <w:p w:rsidR="006567BD" w:rsidRPr="006567BD" w:rsidRDefault="006567BD" w:rsidP="006567BD">
      <w:pPr>
        <w:spacing w:after="0" w:line="240" w:lineRule="auto"/>
        <w:rPr>
          <w:rFonts w:eastAsia="Calibri" w:cs="Arial"/>
          <w:b/>
          <w:bCs/>
          <w:lang w:val="ru-RU"/>
        </w:rPr>
      </w:pPr>
      <w:r w:rsidRPr="006567BD">
        <w:rPr>
          <w:rFonts w:eastAsia="Calibri" w:cs="Arial"/>
          <w:b/>
          <w:bCs/>
          <w:lang w:val="ru-RU"/>
        </w:rPr>
        <w:t>Одговор 1:</w:t>
      </w:r>
    </w:p>
    <w:p w:rsidR="006567BD" w:rsidRDefault="006567BD" w:rsidP="006567BD">
      <w:pPr>
        <w:spacing w:after="0" w:line="240" w:lineRule="auto"/>
        <w:rPr>
          <w:rFonts w:eastAsia="Calibri" w:cs="Arial"/>
          <w:bCs/>
          <w:lang w:val="sr-Cyrl-CS"/>
        </w:rPr>
      </w:pPr>
    </w:p>
    <w:p w:rsidR="008F07E1" w:rsidRDefault="008F07E1" w:rsidP="006567BD">
      <w:pPr>
        <w:spacing w:after="0" w:line="240" w:lineRule="auto"/>
        <w:rPr>
          <w:rFonts w:eastAsia="Calibri" w:cs="Arial"/>
          <w:bCs/>
          <w:lang w:val="sr-Cyrl-CS"/>
        </w:rPr>
      </w:pPr>
      <w:r>
        <w:rPr>
          <w:rFonts w:eastAsia="Calibri" w:cs="Arial"/>
          <w:bCs/>
          <w:lang w:val="sr-Cyrl-CS"/>
        </w:rPr>
        <w:t>Рок важења менице је одређен постављеним условима у конкурсној документацији, где је дефинисано :</w:t>
      </w:r>
    </w:p>
    <w:p w:rsidR="008F07E1" w:rsidRDefault="008F07E1" w:rsidP="006567BD">
      <w:pPr>
        <w:spacing w:after="0" w:line="240" w:lineRule="auto"/>
        <w:rPr>
          <w:rFonts w:eastAsia="Calibri" w:cs="Arial"/>
          <w:bCs/>
          <w:lang w:val="sr-Cyrl-CS"/>
        </w:rPr>
      </w:pPr>
    </w:p>
    <w:p w:rsidR="008F07E1" w:rsidRDefault="008F07E1" w:rsidP="00C81D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rFonts w:eastAsia="Calibri" w:cs="Arial"/>
          <w:bCs/>
          <w:lang w:val="sr-Cyrl-CS"/>
        </w:rPr>
        <w:t xml:space="preserve">у обрасцу понуде, стр.  </w:t>
      </w:r>
      <w:r w:rsidRPr="008F07E1">
        <w:rPr>
          <w:lang w:val="sr-Cyrl-CS"/>
        </w:rPr>
        <w:t>25/34 кон</w:t>
      </w:r>
      <w:r>
        <w:rPr>
          <w:lang w:val="sr-Cyrl-CS"/>
        </w:rPr>
        <w:t xml:space="preserve">курсне </w:t>
      </w:r>
      <w:r w:rsidRPr="008F07E1">
        <w:rPr>
          <w:lang w:val="sr-Cyrl-CS"/>
        </w:rPr>
        <w:t>док</w:t>
      </w:r>
      <w:r>
        <w:rPr>
          <w:lang w:val="sr-Cyrl-CS"/>
        </w:rPr>
        <w:t xml:space="preserve">ументације </w:t>
      </w:r>
      <w:r w:rsidR="00E90C1C">
        <w:rPr>
          <w:lang w:val="sr-Cyrl-CS"/>
        </w:rPr>
        <w:t xml:space="preserve"> </w:t>
      </w:r>
      <w:r>
        <w:rPr>
          <w:lang w:val="sr-Cyrl-CS"/>
        </w:rPr>
        <w:t>да р</w:t>
      </w:r>
      <w:r w:rsidRPr="008F07E1">
        <w:rPr>
          <w:rFonts w:eastAsia="Calibri" w:cs="Arial"/>
          <w:bCs/>
          <w:lang w:val="sr-Cyrl-CS"/>
        </w:rPr>
        <w:t xml:space="preserve">ок важења понуде  </w:t>
      </w:r>
      <w:r>
        <w:rPr>
          <w:rFonts w:eastAsia="Calibri" w:cs="Arial"/>
          <w:bCs/>
          <w:lang w:val="sr-Cyrl-CS"/>
        </w:rPr>
        <w:t xml:space="preserve">не може бити краћи </w:t>
      </w:r>
      <w:proofErr w:type="spellStart"/>
      <w:r w:rsidRPr="008F07E1">
        <w:t>од</w:t>
      </w:r>
      <w:proofErr w:type="spellEnd"/>
      <w:r w:rsidRPr="008F07E1">
        <w:t xml:space="preserve"> 30 </w:t>
      </w:r>
      <w:proofErr w:type="spellStart"/>
      <w:r w:rsidRPr="008F07E1">
        <w:t>дана</w:t>
      </w:r>
      <w:proofErr w:type="spellEnd"/>
      <w:r w:rsidRPr="008F07E1">
        <w:t xml:space="preserve"> </w:t>
      </w:r>
      <w:proofErr w:type="spellStart"/>
      <w:r w:rsidRPr="008F07E1">
        <w:t>од</w:t>
      </w:r>
      <w:proofErr w:type="spellEnd"/>
      <w:r w:rsidRPr="008F07E1">
        <w:t xml:space="preserve"> </w:t>
      </w:r>
      <w:proofErr w:type="spellStart"/>
      <w:r w:rsidRPr="008F07E1">
        <w:t>дана</w:t>
      </w:r>
      <w:proofErr w:type="spellEnd"/>
      <w:r w:rsidRPr="008F07E1">
        <w:t xml:space="preserve"> </w:t>
      </w:r>
      <w:proofErr w:type="spellStart"/>
      <w:r w:rsidRPr="008F07E1">
        <w:t>јавног</w:t>
      </w:r>
      <w:proofErr w:type="spellEnd"/>
      <w:r w:rsidRPr="008F07E1">
        <w:t xml:space="preserve"> </w:t>
      </w:r>
      <w:proofErr w:type="spellStart"/>
      <w:r w:rsidRPr="008F07E1">
        <w:t>отварања</w:t>
      </w:r>
      <w:proofErr w:type="spellEnd"/>
      <w:r w:rsidRPr="008F07E1">
        <w:t xml:space="preserve"> </w:t>
      </w:r>
      <w:proofErr w:type="spellStart"/>
      <w:r w:rsidRPr="008F07E1">
        <w:t>понуда</w:t>
      </w:r>
      <w:proofErr w:type="spellEnd"/>
      <w:r>
        <w:rPr>
          <w:lang w:val="sr-Cyrl-CS"/>
        </w:rPr>
        <w:t>, али да понуђач може понудити и дужи рок</w:t>
      </w:r>
      <w:r w:rsidR="00247325">
        <w:rPr>
          <w:lang w:val="sr-Cyrl-CS"/>
        </w:rPr>
        <w:t xml:space="preserve">  </w:t>
      </w:r>
      <w:bookmarkStart w:id="0" w:name="_GoBack"/>
      <w:bookmarkEnd w:id="0"/>
      <w:r w:rsidR="00DE561D">
        <w:rPr>
          <w:lang w:val="sr-Cyrl-CS"/>
        </w:rPr>
        <w:t>и</w:t>
      </w:r>
    </w:p>
    <w:p w:rsidR="0071051B" w:rsidRPr="0071051B" w:rsidRDefault="008F07E1" w:rsidP="0071051B">
      <w:pPr>
        <w:pStyle w:val="ListParagraph"/>
        <w:numPr>
          <w:ilvl w:val="0"/>
          <w:numId w:val="2"/>
        </w:numPr>
        <w:tabs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bCs/>
          <w:color w:val="000000"/>
          <w:kern w:val="1"/>
          <w:lang w:val="sr-Latn-RS" w:eastAsia="ar-SA"/>
        </w:rPr>
      </w:pPr>
      <w:r w:rsidRPr="0071051B">
        <w:rPr>
          <w:lang w:val="sr-Cyrl-CS"/>
        </w:rPr>
        <w:t>на стр.</w:t>
      </w:r>
      <w:r w:rsidR="0071051B" w:rsidRPr="0071051B">
        <w:rPr>
          <w:rFonts w:eastAsia="Calibri" w:cs="Arial"/>
          <w:bCs/>
          <w:lang w:val="sr-Cyrl-CS"/>
        </w:rPr>
        <w:t>11/34 кон.док.Упутств</w:t>
      </w:r>
      <w:r w:rsidR="00A23558">
        <w:rPr>
          <w:rFonts w:eastAsia="Calibri" w:cs="Arial"/>
          <w:bCs/>
          <w:lang w:val="sr-Cyrl-CS"/>
        </w:rPr>
        <w:t>а</w:t>
      </w:r>
      <w:r w:rsidR="0071051B" w:rsidRPr="0071051B">
        <w:rPr>
          <w:rFonts w:eastAsia="Calibri" w:cs="Arial"/>
          <w:bCs/>
          <w:lang w:val="sr-Cyrl-CS"/>
        </w:rPr>
        <w:t xml:space="preserve"> понуђачима како да сачине понуду,</w:t>
      </w:r>
      <w:r w:rsidR="0071051B" w:rsidRPr="0071051B">
        <w:rPr>
          <w:rFonts w:eastAsia="Calibri" w:cs="Arial"/>
          <w:bCs/>
          <w:lang w:val="sr-Cyrl-CS"/>
        </w:rPr>
        <w:t xml:space="preserve"> у тачки 12.1</w:t>
      </w:r>
      <w:r w:rsidR="0071051B">
        <w:rPr>
          <w:rFonts w:eastAsia="Calibri" w:cs="Arial"/>
          <w:bCs/>
          <w:lang w:val="sr-Cyrl-CS"/>
        </w:rPr>
        <w:t>, став 5</w:t>
      </w:r>
      <w:r w:rsidR="0071051B" w:rsidRPr="0071051B">
        <w:rPr>
          <w:rFonts w:eastAsia="Calibri" w:cs="Arial"/>
          <w:bCs/>
          <w:lang w:val="sr-Cyrl-CS"/>
        </w:rPr>
        <w:t xml:space="preserve"> да ће</w:t>
      </w:r>
      <w:r w:rsidR="0071051B">
        <w:rPr>
          <w:rFonts w:eastAsia="Calibri" w:cs="Arial"/>
          <w:bCs/>
          <w:lang w:val="sr-Cyrl-CS"/>
        </w:rPr>
        <w:t xml:space="preserve"> с</w:t>
      </w:r>
      <w:r w:rsidR="00C63ECF" w:rsidRPr="0071051B">
        <w:rPr>
          <w:rFonts w:eastAsia="Arial Unicode MS" w:cs="Arial"/>
          <w:bCs/>
          <w:color w:val="000000"/>
          <w:kern w:val="1"/>
          <w:lang w:val="sr-Latn-RS" w:eastAsia="ar-SA"/>
        </w:rPr>
        <w:t>редства обезбеђења неуспешних понуђача би</w:t>
      </w:r>
      <w:r w:rsidR="0071051B">
        <w:rPr>
          <w:rFonts w:eastAsia="Arial Unicode MS" w:cs="Arial"/>
          <w:bCs/>
          <w:color w:val="000000"/>
          <w:kern w:val="1"/>
          <w:lang w:val="sr-Cyrl-CS" w:eastAsia="ar-SA"/>
        </w:rPr>
        <w:t xml:space="preserve">ти </w:t>
      </w:r>
      <w:r w:rsidR="00C63ECF" w:rsidRPr="0071051B">
        <w:rPr>
          <w:rFonts w:eastAsia="Arial Unicode MS" w:cs="Arial"/>
          <w:bCs/>
          <w:color w:val="000000"/>
          <w:kern w:val="1"/>
          <w:lang w:val="sr-Latn-RS" w:eastAsia="ar-SA"/>
        </w:rPr>
        <w:t>ослобођена након потпи</w:t>
      </w:r>
      <w:r w:rsidR="00DE561D">
        <w:rPr>
          <w:rFonts w:eastAsia="Arial Unicode MS" w:cs="Arial"/>
          <w:bCs/>
          <w:color w:val="000000"/>
          <w:kern w:val="1"/>
          <w:lang w:val="sr-Cyrl-CS" w:eastAsia="ar-SA"/>
        </w:rPr>
        <w:t xml:space="preserve"> </w:t>
      </w:r>
      <w:r w:rsidR="00C63ECF" w:rsidRPr="0071051B">
        <w:rPr>
          <w:rFonts w:eastAsia="Arial Unicode MS" w:cs="Arial"/>
          <w:bCs/>
          <w:color w:val="000000"/>
          <w:kern w:val="1"/>
          <w:lang w:val="sr-Latn-RS" w:eastAsia="ar-SA"/>
        </w:rPr>
        <w:t>сивања уговора</w:t>
      </w:r>
      <w:r w:rsidR="0071051B">
        <w:rPr>
          <w:rFonts w:eastAsia="Arial Unicode MS" w:cs="Arial"/>
          <w:bCs/>
          <w:color w:val="000000"/>
          <w:kern w:val="1"/>
          <w:lang w:val="sr-Cyrl-CS" w:eastAsia="ar-SA"/>
        </w:rPr>
        <w:t>,</w:t>
      </w:r>
    </w:p>
    <w:p w:rsidR="00C63ECF" w:rsidRPr="0071051B" w:rsidRDefault="0071051B" w:rsidP="0071051B">
      <w:pPr>
        <w:pStyle w:val="ListParagraph"/>
        <w:numPr>
          <w:ilvl w:val="0"/>
          <w:numId w:val="2"/>
        </w:numPr>
        <w:tabs>
          <w:tab w:val="num" w:pos="1620"/>
          <w:tab w:val="num" w:pos="2280"/>
        </w:tabs>
        <w:suppressAutoHyphens/>
        <w:spacing w:after="0" w:line="240" w:lineRule="auto"/>
        <w:jc w:val="both"/>
        <w:rPr>
          <w:rFonts w:eastAsia="Arial Unicode MS" w:cs="Arial"/>
          <w:bCs/>
          <w:color w:val="000000"/>
          <w:kern w:val="1"/>
          <w:lang w:val="sr-Latn-RS" w:eastAsia="ar-SA"/>
        </w:rPr>
      </w:pPr>
      <w:r w:rsidRPr="0071051B">
        <w:rPr>
          <w:lang w:val="sr-Cyrl-CS"/>
        </w:rPr>
        <w:t>а у ставу 6 исте тачке, да ће с</w:t>
      </w:r>
      <w:r w:rsidR="00C63ECF" w:rsidRPr="0071051B">
        <w:rPr>
          <w:rFonts w:eastAsia="Arial Unicode MS" w:cs="Arial"/>
          <w:color w:val="000000"/>
          <w:kern w:val="1"/>
          <w:lang w:val="sr-Latn-RS" w:eastAsia="ar-SA"/>
        </w:rPr>
        <w:t>редство обезбеђења успешног понуђача би</w:t>
      </w:r>
      <w:r>
        <w:rPr>
          <w:rFonts w:eastAsia="Arial Unicode MS" w:cs="Arial"/>
          <w:color w:val="000000"/>
          <w:kern w:val="1"/>
          <w:lang w:val="sr-Cyrl-CS" w:eastAsia="ar-SA"/>
        </w:rPr>
        <w:t>ти</w:t>
      </w:r>
      <w:r w:rsidR="00C63ECF" w:rsidRPr="0071051B">
        <w:rPr>
          <w:rFonts w:eastAsia="Arial Unicode MS" w:cs="Arial"/>
          <w:color w:val="000000"/>
          <w:kern w:val="1"/>
          <w:lang w:val="sr-Latn-RS" w:eastAsia="ar-SA"/>
        </w:rPr>
        <w:t xml:space="preserve"> ослобо</w:t>
      </w:r>
      <w:r>
        <w:rPr>
          <w:rFonts w:eastAsia="Arial Unicode MS" w:cs="Arial"/>
          <w:color w:val="000000"/>
          <w:kern w:val="1"/>
          <w:lang w:val="sr-Cyrl-CS" w:eastAsia="ar-SA"/>
        </w:rPr>
        <w:t xml:space="preserve"> </w:t>
      </w:r>
      <w:r w:rsidR="00C63ECF" w:rsidRPr="0071051B">
        <w:rPr>
          <w:rFonts w:eastAsia="Arial Unicode MS" w:cs="Arial"/>
          <w:color w:val="000000"/>
          <w:kern w:val="1"/>
          <w:lang w:val="sr-Latn-RS" w:eastAsia="ar-SA"/>
        </w:rPr>
        <w:t>ђено након потписивања Уговора и доставе средства обезбеђења испуњења уговор</w:t>
      </w:r>
      <w:r w:rsidR="00E90C1C">
        <w:rPr>
          <w:rFonts w:eastAsia="Arial Unicode MS" w:cs="Arial"/>
          <w:color w:val="000000"/>
          <w:kern w:val="1"/>
          <w:lang w:val="sr-Cyrl-CS" w:eastAsia="ar-SA"/>
        </w:rPr>
        <w:t xml:space="preserve"> </w:t>
      </w:r>
      <w:r w:rsidR="00C63ECF" w:rsidRPr="0071051B">
        <w:rPr>
          <w:rFonts w:eastAsia="Arial Unicode MS" w:cs="Arial"/>
          <w:color w:val="000000"/>
          <w:kern w:val="1"/>
          <w:lang w:val="sr-Latn-RS" w:eastAsia="ar-SA"/>
        </w:rPr>
        <w:t>них обавеза.</w:t>
      </w:r>
    </w:p>
    <w:sectPr w:rsidR="00C63ECF" w:rsidRPr="0071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2150"/>
    <w:multiLevelType w:val="multilevel"/>
    <w:tmpl w:val="1CAC76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BD"/>
    <w:rsid w:val="00116D14"/>
    <w:rsid w:val="00247325"/>
    <w:rsid w:val="0034061A"/>
    <w:rsid w:val="0050410A"/>
    <w:rsid w:val="006567BD"/>
    <w:rsid w:val="0071051B"/>
    <w:rsid w:val="008B706D"/>
    <w:rsid w:val="008C7F72"/>
    <w:rsid w:val="008F07E1"/>
    <w:rsid w:val="00A23558"/>
    <w:rsid w:val="00C63ECF"/>
    <w:rsid w:val="00C81D67"/>
    <w:rsid w:val="00DE561D"/>
    <w:rsid w:val="00E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2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3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9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86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2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05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6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00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96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97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19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Biljana Bozanic</cp:lastModifiedBy>
  <cp:revision>9</cp:revision>
  <dcterms:created xsi:type="dcterms:W3CDTF">2017-08-08T07:21:00Z</dcterms:created>
  <dcterms:modified xsi:type="dcterms:W3CDTF">2017-08-08T08:39:00Z</dcterms:modified>
</cp:coreProperties>
</file>