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73" w:rsidRPr="00C76CFA" w:rsidRDefault="002D5573" w:rsidP="002D5573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Културни центар Новог Сада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Нови Сад, Католичка порта 5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C76CFA">
        <w:rPr>
          <w:rFonts w:ascii="Arial" w:hAnsi="Arial" w:cs="Arial"/>
          <w:sz w:val="20"/>
          <w:szCs w:val="20"/>
        </w:rPr>
        <w:t>Број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: </w:t>
      </w:r>
      <w:r w:rsidRPr="00C76CFA">
        <w:rPr>
          <w:rFonts w:ascii="Arial" w:hAnsi="Arial" w:cs="Arial"/>
          <w:color w:val="000000"/>
          <w:sz w:val="20"/>
          <w:szCs w:val="20"/>
        </w:rPr>
        <w:t>3-17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proofErr w:type="spellStart"/>
      <w:r w:rsidRPr="00C76CFA">
        <w:rPr>
          <w:rFonts w:ascii="Arial" w:hAnsi="Arial" w:cs="Arial"/>
          <w:color w:val="000000"/>
          <w:sz w:val="20"/>
          <w:szCs w:val="20"/>
        </w:rPr>
        <w:t>Датум</w:t>
      </w:r>
      <w:proofErr w:type="spellEnd"/>
      <w:r w:rsidRPr="00C76CFA">
        <w:rPr>
          <w:rFonts w:ascii="Arial" w:hAnsi="Arial" w:cs="Arial"/>
          <w:color w:val="000000"/>
          <w:sz w:val="20"/>
          <w:szCs w:val="20"/>
        </w:rPr>
        <w:t>:</w:t>
      </w:r>
      <w:r w:rsidRPr="00C76CFA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C76CFA">
        <w:rPr>
          <w:rFonts w:ascii="Arial" w:hAnsi="Arial" w:cs="Arial"/>
          <w:color w:val="000000"/>
          <w:sz w:val="20"/>
          <w:szCs w:val="20"/>
          <w:lang/>
        </w:rPr>
        <w:t>19</w:t>
      </w:r>
      <w:r w:rsidRPr="00C76CFA">
        <w:rPr>
          <w:rFonts w:ascii="Arial" w:hAnsi="Arial" w:cs="Arial"/>
          <w:sz w:val="20"/>
          <w:szCs w:val="20"/>
        </w:rPr>
        <w:t xml:space="preserve">.05.2017. </w:t>
      </w:r>
      <w:r w:rsidRPr="00C76CFA">
        <w:rPr>
          <w:rFonts w:ascii="Arial" w:hAnsi="Arial" w:cs="Arial"/>
          <w:sz w:val="20"/>
          <w:szCs w:val="20"/>
          <w:lang w:val="sr-Cyrl-CS"/>
        </w:rPr>
        <w:t>године</w:t>
      </w:r>
    </w:p>
    <w:p w:rsidR="002D5573" w:rsidRPr="00C76CFA" w:rsidRDefault="002D5573" w:rsidP="002D5573">
      <w:pPr>
        <w:shd w:val="clear" w:color="auto" w:fill="FFFFFF"/>
        <w:ind w:left="284" w:firstLine="708"/>
        <w:jc w:val="both"/>
        <w:textAlignment w:val="baseline"/>
        <w:outlineLvl w:val="1"/>
        <w:rPr>
          <w:rFonts w:ascii="Arial" w:hAnsi="Arial" w:cs="Arial"/>
          <w:bCs/>
          <w:color w:val="2D2D2D"/>
          <w:sz w:val="20"/>
          <w:szCs w:val="20"/>
          <w:lang w:val="ru-RU"/>
        </w:rPr>
      </w:pPr>
    </w:p>
    <w:p w:rsidR="002D5573" w:rsidRPr="00C76CFA" w:rsidRDefault="002D5573" w:rsidP="00452794">
      <w:pPr>
        <w:jc w:val="both"/>
        <w:rPr>
          <w:rFonts w:ascii="Arial" w:hAnsi="Arial" w:cs="Arial"/>
          <w:sz w:val="20"/>
          <w:szCs w:val="20"/>
          <w:lang/>
        </w:rPr>
      </w:pPr>
    </w:p>
    <w:p w:rsidR="00452794" w:rsidRPr="00C76CFA" w:rsidRDefault="00452794" w:rsidP="002D5573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C76CFA">
        <w:rPr>
          <w:rFonts w:ascii="Arial" w:hAnsi="Arial" w:cs="Arial"/>
          <w:sz w:val="20"/>
          <w:szCs w:val="20"/>
          <w:lang w:val="ru-RU"/>
        </w:rPr>
        <w:t>149</w:t>
      </w:r>
      <w:r w:rsidRPr="00C76CFA">
        <w:rPr>
          <w:rFonts w:ascii="Arial" w:hAnsi="Arial" w:cs="Arial"/>
          <w:sz w:val="20"/>
          <w:szCs w:val="20"/>
          <w:lang w:val="sr-Cyrl-CS"/>
        </w:rPr>
        <w:t>.</w:t>
      </w:r>
      <w:r w:rsidRPr="00C76CFA">
        <w:rPr>
          <w:rFonts w:ascii="Arial" w:hAnsi="Arial" w:cs="Arial"/>
          <w:sz w:val="20"/>
          <w:szCs w:val="20"/>
          <w:lang w:val="ru-RU"/>
        </w:rPr>
        <w:t xml:space="preserve"> став 12.</w:t>
      </w:r>
      <w:r w:rsidRPr="00C76CFA">
        <w:rPr>
          <w:rFonts w:ascii="Arial" w:hAnsi="Arial" w:cs="Arial"/>
          <w:sz w:val="20"/>
          <w:szCs w:val="20"/>
          <w:lang w:val="sr-Cyrl-CS"/>
        </w:rPr>
        <w:t xml:space="preserve"> Закона о јавним набавкама („Сл.гласник РС“, бр. </w:t>
      </w:r>
      <w:r w:rsidRPr="00C76CFA">
        <w:rPr>
          <w:rFonts w:ascii="Arial" w:hAnsi="Arial" w:cs="Arial"/>
          <w:sz w:val="20"/>
          <w:szCs w:val="20"/>
          <w:lang w:val="ru-RU"/>
        </w:rPr>
        <w:t>124</w:t>
      </w:r>
      <w:r w:rsidRPr="00C76CFA">
        <w:rPr>
          <w:rFonts w:ascii="Arial" w:hAnsi="Arial" w:cs="Arial"/>
          <w:sz w:val="20"/>
          <w:szCs w:val="20"/>
          <w:lang w:val="sr-Cyrl-CS"/>
        </w:rPr>
        <w:t>/</w:t>
      </w:r>
      <w:r w:rsidRPr="00C76CFA">
        <w:rPr>
          <w:rFonts w:ascii="Arial" w:hAnsi="Arial" w:cs="Arial"/>
          <w:sz w:val="20"/>
          <w:szCs w:val="20"/>
          <w:lang w:val="ru-RU"/>
        </w:rPr>
        <w:t>12,14/15 и 68/15</w:t>
      </w:r>
      <w:r w:rsidRPr="00C76CFA">
        <w:rPr>
          <w:rFonts w:ascii="Arial" w:hAnsi="Arial" w:cs="Arial"/>
          <w:sz w:val="20"/>
          <w:szCs w:val="20"/>
          <w:lang w:val="sr-Cyrl-CS"/>
        </w:rPr>
        <w:t xml:space="preserve">) </w:t>
      </w:r>
    </w:p>
    <w:p w:rsidR="002D5573" w:rsidRPr="00C76CFA" w:rsidRDefault="002D5573" w:rsidP="002D5573">
      <w:pPr>
        <w:shd w:val="clear" w:color="auto" w:fill="FFFFFF"/>
        <w:ind w:firstLine="992"/>
        <w:jc w:val="both"/>
        <w:textAlignment w:val="baseline"/>
        <w:outlineLvl w:val="1"/>
        <w:rPr>
          <w:rFonts w:ascii="Arial" w:hAnsi="Arial" w:cs="Arial"/>
          <w:noProof/>
          <w:sz w:val="20"/>
          <w:szCs w:val="20"/>
        </w:rPr>
      </w:pPr>
    </w:p>
    <w:p w:rsidR="002D5573" w:rsidRPr="00C76CFA" w:rsidRDefault="002D5573" w:rsidP="002D5573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Културни центар Новог Сада</w:t>
      </w:r>
    </w:p>
    <w:p w:rsidR="002D5573" w:rsidRPr="00C76CFA" w:rsidRDefault="002D5573" w:rsidP="002D5573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Нови Сад, Католичка порта 5</w:t>
      </w:r>
    </w:p>
    <w:p w:rsidR="00452794" w:rsidRPr="00C76CFA" w:rsidRDefault="00452794" w:rsidP="00452794">
      <w:pPr>
        <w:pStyle w:val="BodyText2"/>
        <w:jc w:val="center"/>
        <w:rPr>
          <w:sz w:val="20"/>
          <w:szCs w:val="20"/>
          <w:lang w:val="sr-Latn-CS"/>
        </w:rPr>
      </w:pPr>
    </w:p>
    <w:p w:rsidR="00452794" w:rsidRPr="00C76CFA" w:rsidRDefault="00452794" w:rsidP="002D5573">
      <w:pPr>
        <w:pStyle w:val="BodyText2"/>
        <w:jc w:val="left"/>
        <w:rPr>
          <w:sz w:val="20"/>
          <w:szCs w:val="20"/>
        </w:rPr>
      </w:pPr>
      <w:r w:rsidRPr="00C76CFA">
        <w:rPr>
          <w:sz w:val="20"/>
          <w:szCs w:val="20"/>
        </w:rPr>
        <w:t>објављује</w:t>
      </w:r>
    </w:p>
    <w:p w:rsidR="00452794" w:rsidRPr="00C76CFA" w:rsidRDefault="00452794" w:rsidP="00452794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>О  Б  А  В  Е  Ш  Т  Е  Њ  Е</w:t>
      </w:r>
    </w:p>
    <w:p w:rsidR="00452794" w:rsidRPr="00C76CFA" w:rsidRDefault="00452794" w:rsidP="0045279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 xml:space="preserve">о закљученом уговору  </w:t>
      </w:r>
    </w:p>
    <w:p w:rsidR="00452794" w:rsidRPr="00C76CFA" w:rsidRDefault="00452794" w:rsidP="00452794">
      <w:pPr>
        <w:rPr>
          <w:rFonts w:ascii="Arial" w:hAnsi="Arial" w:cs="Arial"/>
          <w:b/>
          <w:sz w:val="20"/>
          <w:szCs w:val="20"/>
          <w:lang w:val="sr-Cyrl-CS"/>
        </w:rPr>
      </w:pP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Назив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: </w:t>
      </w:r>
    </w:p>
    <w:p w:rsidR="002D5573" w:rsidRPr="00C76CFA" w:rsidRDefault="002D5573" w:rsidP="002D5573">
      <w:pPr>
        <w:ind w:left="-142"/>
        <w:rPr>
          <w:rFonts w:ascii="Arial" w:hAnsi="Arial" w:cs="Arial"/>
          <w:color w:val="333333"/>
          <w:sz w:val="20"/>
          <w:szCs w:val="20"/>
          <w:lang w:val="ru-RU"/>
        </w:rPr>
      </w:pPr>
      <w:proofErr w:type="spellStart"/>
      <w:r w:rsidRPr="00C76CFA">
        <w:rPr>
          <w:rFonts w:ascii="Arial" w:hAnsi="Arial" w:cs="Arial"/>
          <w:color w:val="333333"/>
          <w:sz w:val="20"/>
          <w:szCs w:val="20"/>
        </w:rPr>
        <w:t>Културни</w:t>
      </w:r>
      <w:proofErr w:type="spellEnd"/>
      <w:r w:rsidRPr="00C76CF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color w:val="333333"/>
          <w:sz w:val="20"/>
          <w:szCs w:val="20"/>
        </w:rPr>
        <w:t>центар</w:t>
      </w:r>
      <w:proofErr w:type="spellEnd"/>
      <w:r w:rsidRPr="00C76C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C76CFA">
        <w:rPr>
          <w:rFonts w:ascii="Arial" w:hAnsi="Arial" w:cs="Arial"/>
          <w:color w:val="333333"/>
          <w:sz w:val="20"/>
          <w:szCs w:val="20"/>
          <w:lang w:val="ru-RU"/>
        </w:rPr>
        <w:t xml:space="preserve">Новог Сада 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Адреса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>:</w:t>
      </w:r>
    </w:p>
    <w:p w:rsidR="002D5573" w:rsidRPr="00C76CFA" w:rsidRDefault="002D5573" w:rsidP="002D5573">
      <w:pPr>
        <w:pStyle w:val="BodyText2"/>
        <w:ind w:left="-142"/>
        <w:rPr>
          <w:sz w:val="20"/>
          <w:szCs w:val="20"/>
        </w:rPr>
      </w:pPr>
      <w:r w:rsidRPr="00C76CFA">
        <w:rPr>
          <w:sz w:val="20"/>
          <w:szCs w:val="20"/>
        </w:rPr>
        <w:t>Нови Сад, Католичка порта 5</w:t>
      </w:r>
      <w:r w:rsidRPr="00C76CFA">
        <w:rPr>
          <w:sz w:val="20"/>
          <w:szCs w:val="20"/>
          <w:lang w:val="ru-RU"/>
        </w:rPr>
        <w:t xml:space="preserve"> 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Интернет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страница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: </w:t>
      </w:r>
    </w:p>
    <w:p w:rsidR="002D5573" w:rsidRPr="00C76CFA" w:rsidRDefault="002D5573" w:rsidP="002D5573">
      <w:pPr>
        <w:shd w:val="clear" w:color="auto" w:fill="FFFFFF"/>
        <w:ind w:left="-142"/>
        <w:rPr>
          <w:rFonts w:ascii="Arial" w:hAnsi="Arial" w:cs="Arial"/>
          <w:sz w:val="20"/>
          <w:szCs w:val="20"/>
        </w:rPr>
      </w:pPr>
      <w:r w:rsidRPr="00C76CFA">
        <w:rPr>
          <w:rFonts w:ascii="Arial" w:hAnsi="Arial" w:cs="Arial"/>
          <w:sz w:val="20"/>
          <w:szCs w:val="20"/>
        </w:rPr>
        <w:t>http</w:t>
      </w:r>
      <w:r w:rsidRPr="00C76CFA">
        <w:rPr>
          <w:rFonts w:ascii="Arial" w:hAnsi="Arial" w:cs="Arial"/>
          <w:sz w:val="20"/>
          <w:szCs w:val="20"/>
          <w:lang w:val="ru-RU"/>
        </w:rPr>
        <w:t>://</w:t>
      </w:r>
      <w:r w:rsidRPr="00C76CFA">
        <w:rPr>
          <w:rFonts w:ascii="Arial" w:hAnsi="Arial" w:cs="Arial"/>
          <w:b/>
          <w:sz w:val="20"/>
          <w:szCs w:val="20"/>
          <w:lang w:val="ru-RU"/>
        </w:rPr>
        <w:t xml:space="preserve"> </w:t>
      </w:r>
      <w:hyperlink r:id="rId4" w:tgtFrame="_blank" w:history="1">
        <w:r w:rsidRPr="00C76CFA">
          <w:rPr>
            <w:rFonts w:ascii="Arial" w:hAnsi="Arial" w:cs="Arial"/>
            <w:b/>
            <w:bCs/>
            <w:sz w:val="20"/>
            <w:szCs w:val="20"/>
            <w:u w:val="single"/>
          </w:rPr>
          <w:t>www.kcns.org.rs</w:t>
        </w:r>
      </w:hyperlink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76CFA">
        <w:rPr>
          <w:rFonts w:ascii="Arial" w:hAnsi="Arial" w:cs="Arial"/>
          <w:b/>
          <w:sz w:val="20"/>
          <w:szCs w:val="20"/>
          <w:lang w:val="ru-RU"/>
        </w:rPr>
        <w:t xml:space="preserve">Врста наручиоца: 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C76CFA">
        <w:rPr>
          <w:rFonts w:ascii="Arial" w:hAnsi="Arial" w:cs="Arial"/>
          <w:bCs/>
          <w:sz w:val="20"/>
          <w:szCs w:val="20"/>
          <w:lang w:val="sr-Cyrl-CS"/>
        </w:rPr>
        <w:t>Установа културе</w:t>
      </w:r>
    </w:p>
    <w:p w:rsidR="002D5573" w:rsidRPr="00C76CFA" w:rsidRDefault="002D5573" w:rsidP="002D5573">
      <w:pPr>
        <w:pStyle w:val="BodyText2"/>
        <w:ind w:left="-142"/>
        <w:rPr>
          <w:sz w:val="20"/>
          <w:szCs w:val="20"/>
        </w:rPr>
      </w:pPr>
      <w:r w:rsidRPr="00C76CFA">
        <w:rPr>
          <w:b/>
          <w:sz w:val="20"/>
          <w:szCs w:val="20"/>
        </w:rPr>
        <w:t>Врста поступка јавне набавке:</w:t>
      </w:r>
      <w:r w:rsidRPr="00C76CFA">
        <w:rPr>
          <w:sz w:val="20"/>
          <w:szCs w:val="20"/>
        </w:rPr>
        <w:t xml:space="preserve"> </w:t>
      </w:r>
    </w:p>
    <w:p w:rsidR="002D5573" w:rsidRPr="00C76CFA" w:rsidRDefault="002D5573" w:rsidP="00C76CFA">
      <w:pPr>
        <w:pStyle w:val="BodyText2"/>
        <w:ind w:left="-142"/>
        <w:jc w:val="left"/>
        <w:rPr>
          <w:sz w:val="20"/>
          <w:szCs w:val="20"/>
        </w:rPr>
      </w:pPr>
      <w:r w:rsidRPr="00C76CFA">
        <w:rPr>
          <w:color w:val="333333"/>
          <w:sz w:val="20"/>
          <w:szCs w:val="20"/>
          <w:lang w:val="ru-RU"/>
        </w:rPr>
        <w:t>Јавна набавка мале вредности</w:t>
      </w:r>
      <w:r w:rsidRPr="00C76CFA">
        <w:rPr>
          <w:color w:val="333333"/>
          <w:sz w:val="20"/>
          <w:szCs w:val="20"/>
          <w:lang w:val="ru-RU"/>
        </w:rPr>
        <w:br/>
      </w:r>
      <w:r w:rsidRPr="00C76CFA">
        <w:rPr>
          <w:b/>
          <w:sz w:val="20"/>
          <w:szCs w:val="20"/>
        </w:rPr>
        <w:t>Предмет јавне набавке:</w:t>
      </w:r>
      <w:r w:rsidRPr="00C76CFA">
        <w:rPr>
          <w:sz w:val="20"/>
          <w:szCs w:val="20"/>
        </w:rPr>
        <w:t xml:space="preserve"> </w:t>
      </w:r>
    </w:p>
    <w:p w:rsidR="002D5573" w:rsidRPr="00C76CFA" w:rsidRDefault="002D5573" w:rsidP="002D5573">
      <w:pPr>
        <w:ind w:left="-142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76CFA">
        <w:rPr>
          <w:rFonts w:ascii="Arial" w:eastAsia="Calibri" w:hAnsi="Arial" w:cs="Arial"/>
          <w:color w:val="000000"/>
          <w:sz w:val="20"/>
          <w:szCs w:val="20"/>
        </w:rPr>
        <w:t>Набавка</w:t>
      </w:r>
      <w:proofErr w:type="spell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Pr="00C76CFA">
        <w:rPr>
          <w:rFonts w:ascii="Arial" w:eastAsia="Calibri" w:hAnsi="Arial" w:cs="Arial"/>
          <w:color w:val="000000"/>
          <w:sz w:val="20"/>
          <w:szCs w:val="20"/>
        </w:rPr>
        <w:t>електричне</w:t>
      </w:r>
      <w:proofErr w:type="spell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C76CFA">
        <w:rPr>
          <w:rFonts w:ascii="Arial" w:eastAsia="Calibri" w:hAnsi="Arial" w:cs="Arial"/>
          <w:color w:val="000000"/>
          <w:sz w:val="20"/>
          <w:szCs w:val="20"/>
        </w:rPr>
        <w:t>енергије</w:t>
      </w:r>
      <w:proofErr w:type="spell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,</w:t>
      </w:r>
      <w:proofErr w:type="gram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Pr="00C76CFA">
        <w:rPr>
          <w:rFonts w:ascii="Arial" w:eastAsia="Calibri" w:hAnsi="Arial" w:cs="Arial"/>
          <w:color w:val="000000"/>
          <w:sz w:val="20"/>
          <w:szCs w:val="20"/>
        </w:rPr>
        <w:t>ред.бр.ЈН</w:t>
      </w:r>
      <w:proofErr w:type="spell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1.1.3</w:t>
      </w:r>
    </w:p>
    <w:p w:rsidR="002D5573" w:rsidRPr="00C76CFA" w:rsidRDefault="002D5573" w:rsidP="002D5573">
      <w:pPr>
        <w:pStyle w:val="BodyText2"/>
        <w:ind w:left="-142"/>
        <w:rPr>
          <w:sz w:val="20"/>
          <w:szCs w:val="20"/>
        </w:rPr>
      </w:pPr>
      <w:r w:rsidRPr="00C76CFA">
        <w:rPr>
          <w:b/>
          <w:sz w:val="20"/>
          <w:szCs w:val="20"/>
        </w:rPr>
        <w:t>Назив и ознака из општег речника набавки:</w:t>
      </w:r>
      <w:r w:rsidRPr="00C76CFA">
        <w:rPr>
          <w:sz w:val="20"/>
          <w:szCs w:val="20"/>
        </w:rPr>
        <w:t xml:space="preserve"> </w:t>
      </w:r>
    </w:p>
    <w:p w:rsidR="002D5573" w:rsidRPr="00C76CFA" w:rsidRDefault="002D5573" w:rsidP="002D5573">
      <w:pPr>
        <w:pStyle w:val="Default"/>
        <w:ind w:left="-142"/>
        <w:rPr>
          <w:rFonts w:ascii="Arial" w:hAnsi="Arial" w:cs="Arial"/>
          <w:bCs/>
          <w:sz w:val="20"/>
          <w:szCs w:val="20"/>
          <w:lang w:val="sr-Cyrl-CS"/>
        </w:rPr>
      </w:pPr>
      <w:r w:rsidRPr="00C76CFA">
        <w:rPr>
          <w:rFonts w:ascii="Arial" w:hAnsi="Arial" w:cs="Arial"/>
          <w:color w:val="auto"/>
          <w:sz w:val="20"/>
          <w:szCs w:val="20"/>
        </w:rPr>
        <w:t xml:space="preserve">09310000 – </w:t>
      </w:r>
      <w:proofErr w:type="spellStart"/>
      <w:r w:rsidRPr="00C76CFA">
        <w:rPr>
          <w:rFonts w:ascii="Arial" w:hAnsi="Arial" w:cs="Arial"/>
          <w:color w:val="auto"/>
          <w:sz w:val="20"/>
          <w:szCs w:val="20"/>
        </w:rPr>
        <w:t>Електрична</w:t>
      </w:r>
      <w:proofErr w:type="spellEnd"/>
      <w:r w:rsidRPr="00C76CF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color w:val="auto"/>
          <w:sz w:val="20"/>
          <w:szCs w:val="20"/>
        </w:rPr>
        <w:t>енергија</w:t>
      </w:r>
      <w:proofErr w:type="spellEnd"/>
      <w:r w:rsidRPr="00C76CFA">
        <w:rPr>
          <w:rFonts w:ascii="Arial" w:hAnsi="Arial" w:cs="Arial"/>
          <w:color w:val="auto"/>
          <w:sz w:val="20"/>
          <w:szCs w:val="20"/>
          <w:lang w:val="sr-Cyrl-CS"/>
        </w:rPr>
        <w:t>.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>Уговорена вредност:</w:t>
      </w:r>
    </w:p>
    <w:p w:rsidR="00452794" w:rsidRPr="00C76CFA" w:rsidRDefault="002D5573" w:rsidP="002D5573">
      <w:pPr>
        <w:ind w:left="-142"/>
        <w:rPr>
          <w:rFonts w:ascii="Arial" w:hAnsi="Arial" w:cs="Arial"/>
          <w:noProof/>
          <w:sz w:val="20"/>
          <w:szCs w:val="20"/>
          <w:lang w:val="ru-RU"/>
        </w:rPr>
      </w:pPr>
      <w:r w:rsidRPr="00C76CFA">
        <w:rPr>
          <w:rFonts w:ascii="Arial" w:hAnsi="Arial" w:cs="Arial"/>
          <w:sz w:val="20"/>
          <w:szCs w:val="20"/>
          <w:lang w:val="sr-Latn-CS"/>
        </w:rPr>
        <w:t>1.666</w:t>
      </w:r>
      <w:r w:rsidR="00452794" w:rsidRPr="00C76CFA">
        <w:rPr>
          <w:rFonts w:ascii="Arial" w:hAnsi="Arial" w:cs="Arial"/>
          <w:sz w:val="20"/>
          <w:szCs w:val="20"/>
          <w:lang w:val="sr-Cyrl-CS"/>
        </w:rPr>
        <w:t>.</w:t>
      </w:r>
      <w:r w:rsidRPr="00C76CFA">
        <w:rPr>
          <w:rFonts w:ascii="Arial" w:hAnsi="Arial" w:cs="Arial"/>
          <w:sz w:val="20"/>
          <w:szCs w:val="20"/>
          <w:lang/>
        </w:rPr>
        <w:t>666</w:t>
      </w:r>
      <w:r w:rsidR="00452794" w:rsidRPr="00C76CFA">
        <w:rPr>
          <w:rFonts w:ascii="Arial" w:hAnsi="Arial" w:cs="Arial"/>
          <w:sz w:val="20"/>
          <w:szCs w:val="20"/>
          <w:lang w:val="sr-Cyrl-CS"/>
        </w:rPr>
        <w:t>,00</w:t>
      </w:r>
      <w:r w:rsidR="00452794" w:rsidRPr="00C76CF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452794" w:rsidRPr="00C76CFA">
        <w:rPr>
          <w:rFonts w:ascii="Arial" w:hAnsi="Arial" w:cs="Arial"/>
          <w:noProof/>
          <w:sz w:val="20"/>
          <w:szCs w:val="20"/>
          <w:lang w:val="ru-RU"/>
        </w:rPr>
        <w:t>динара без ПДВ-а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Критеријум за доделу уговора: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>Најнижа понуђена цена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Број примљених понуда: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1 ( једна) понуда 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 xml:space="preserve">Најнижа и највиша понуђена цена: 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Једна понуда је примљена са понуђеном ценом од  </w:t>
      </w:r>
      <w:r w:rsidRPr="00C76CFA">
        <w:rPr>
          <w:rFonts w:ascii="Arial" w:hAnsi="Arial" w:cs="Arial"/>
          <w:noProof/>
          <w:sz w:val="20"/>
          <w:szCs w:val="20"/>
          <w:lang w:val="sr-Latn-CS"/>
        </w:rPr>
        <w:t>5</w:t>
      </w:r>
      <w:r w:rsidR="002D5573" w:rsidRPr="00C76CFA">
        <w:rPr>
          <w:rFonts w:ascii="Arial" w:hAnsi="Arial" w:cs="Arial"/>
          <w:noProof/>
          <w:sz w:val="20"/>
          <w:szCs w:val="20"/>
          <w:lang w:val="sr-Latn-CS"/>
        </w:rPr>
        <w:t>,</w:t>
      </w:r>
      <w:r w:rsidRPr="00C76CFA">
        <w:rPr>
          <w:rFonts w:ascii="Arial" w:hAnsi="Arial" w:cs="Arial"/>
          <w:noProof/>
          <w:sz w:val="20"/>
          <w:szCs w:val="20"/>
          <w:lang w:val="sr-Latn-CS"/>
        </w:rPr>
        <w:t>50</w:t>
      </w:r>
      <w:r w:rsidR="002D5573" w:rsidRPr="00C76CFA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 дин</w:t>
      </w:r>
      <w:r w:rsidR="002D5573" w:rsidRPr="00C76CFA">
        <w:rPr>
          <w:rFonts w:ascii="Arial" w:hAnsi="Arial" w:cs="Arial"/>
          <w:noProof/>
          <w:sz w:val="20"/>
          <w:szCs w:val="20"/>
          <w:lang/>
        </w:rPr>
        <w:t>/kWh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 xml:space="preserve">Најнижа и највиша понуђена цена код прихватљивих понуда: </w:t>
      </w:r>
    </w:p>
    <w:p w:rsidR="002D5573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Једна понуда је прихватљива са понуђеном ценом </w:t>
      </w:r>
      <w:r w:rsidR="002D5573" w:rsidRPr="00C76CFA">
        <w:rPr>
          <w:rFonts w:ascii="Arial" w:hAnsi="Arial" w:cs="Arial"/>
          <w:noProof/>
          <w:sz w:val="20"/>
          <w:szCs w:val="20"/>
          <w:lang w:val="sr-Cyrl-CS"/>
        </w:rPr>
        <w:t xml:space="preserve">од  </w:t>
      </w:r>
      <w:r w:rsidR="002D5573" w:rsidRPr="00C76CFA">
        <w:rPr>
          <w:rFonts w:ascii="Arial" w:hAnsi="Arial" w:cs="Arial"/>
          <w:noProof/>
          <w:sz w:val="20"/>
          <w:szCs w:val="20"/>
          <w:lang w:val="sr-Latn-CS"/>
        </w:rPr>
        <w:t xml:space="preserve">5,50 </w:t>
      </w:r>
      <w:r w:rsidR="002D5573" w:rsidRPr="00C76CFA">
        <w:rPr>
          <w:rFonts w:ascii="Arial" w:hAnsi="Arial" w:cs="Arial"/>
          <w:noProof/>
          <w:sz w:val="20"/>
          <w:szCs w:val="20"/>
          <w:lang w:val="sr-Cyrl-CS"/>
        </w:rPr>
        <w:t xml:space="preserve"> дин</w:t>
      </w:r>
      <w:r w:rsidR="002D5573" w:rsidRPr="00C76CFA">
        <w:rPr>
          <w:rFonts w:ascii="Arial" w:hAnsi="Arial" w:cs="Arial"/>
          <w:noProof/>
          <w:sz w:val="20"/>
          <w:szCs w:val="20"/>
          <w:lang/>
        </w:rPr>
        <w:t>/kWh</w:t>
      </w:r>
      <w:r w:rsidR="002D5573" w:rsidRPr="00C76CFA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Део или вредност уговора који ће се извршити преко подизвођача: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>Нема подизвођача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Датум доношења одлуке о додели уговора: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>0</w:t>
      </w:r>
      <w:r w:rsidR="007259F7" w:rsidRPr="00C76CFA">
        <w:rPr>
          <w:rFonts w:ascii="Arial" w:hAnsi="Arial" w:cs="Arial"/>
          <w:noProof/>
          <w:sz w:val="20"/>
          <w:szCs w:val="20"/>
          <w:lang/>
        </w:rPr>
        <w:t>8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>.0</w:t>
      </w:r>
      <w:r w:rsidR="007259F7" w:rsidRPr="00C76CFA">
        <w:rPr>
          <w:rFonts w:ascii="Arial" w:hAnsi="Arial" w:cs="Arial"/>
          <w:noProof/>
          <w:sz w:val="20"/>
          <w:szCs w:val="20"/>
          <w:lang/>
        </w:rPr>
        <w:t>5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Pr="00C76CFA">
        <w:rPr>
          <w:rFonts w:ascii="Arial" w:hAnsi="Arial" w:cs="Arial"/>
          <w:noProof/>
          <w:sz w:val="20"/>
          <w:szCs w:val="20"/>
          <w:lang w:val="sr-Latn-CS"/>
        </w:rPr>
        <w:t>7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Датум закључења угововра:</w:t>
      </w:r>
    </w:p>
    <w:p w:rsidR="00452794" w:rsidRPr="00C76CFA" w:rsidRDefault="007259F7" w:rsidP="007259F7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/>
        </w:rPr>
        <w:t>15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.0</w:t>
      </w:r>
      <w:r w:rsidRPr="00C76CFA">
        <w:rPr>
          <w:rFonts w:ascii="Arial" w:hAnsi="Arial" w:cs="Arial"/>
          <w:noProof/>
          <w:sz w:val="20"/>
          <w:szCs w:val="20"/>
          <w:lang/>
        </w:rPr>
        <w:t>5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452794" w:rsidRPr="00C76CFA">
        <w:rPr>
          <w:rFonts w:ascii="Arial" w:hAnsi="Arial" w:cs="Arial"/>
          <w:noProof/>
          <w:sz w:val="20"/>
          <w:szCs w:val="20"/>
          <w:lang w:val="sr-Latn-CS"/>
        </w:rPr>
        <w:t>7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452794" w:rsidRPr="00C76CFA" w:rsidRDefault="00452794" w:rsidP="00C76CFA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Основни подаци о добављачу:</w:t>
      </w:r>
    </w:p>
    <w:p w:rsidR="00452794" w:rsidRPr="00C76CFA" w:rsidRDefault="00C76CFA" w:rsidP="00C76CFA">
      <w:pPr>
        <w:ind w:left="-142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iCs/>
          <w:sz w:val="20"/>
          <w:szCs w:val="20"/>
          <w:lang w:val="sr-Cyrl-CS"/>
        </w:rPr>
        <w:t>ЈП ЕПС Београд</w:t>
      </w:r>
      <w:r w:rsidRPr="00C76CFA">
        <w:rPr>
          <w:rFonts w:ascii="Arial" w:hAnsi="Arial" w:cs="Arial"/>
          <w:b/>
          <w:iCs/>
          <w:sz w:val="20"/>
          <w:szCs w:val="20"/>
          <w:lang w:val="sr-Cyrl-CS"/>
        </w:rPr>
        <w:t xml:space="preserve">, </w:t>
      </w:r>
      <w:r w:rsidRPr="00C76CFA">
        <w:rPr>
          <w:rFonts w:ascii="Arial" w:hAnsi="Arial" w:cs="Arial"/>
          <w:iCs/>
          <w:sz w:val="20"/>
          <w:szCs w:val="20"/>
          <w:lang w:val="sr-Cyrl-CS"/>
        </w:rPr>
        <w:t>Царице Милице 2</w:t>
      </w:r>
      <w:r w:rsidR="00452794" w:rsidRPr="00C76CFA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452794" w:rsidRPr="00C76CFA" w:rsidRDefault="00452794" w:rsidP="00C76CFA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Период важења уговора:</w:t>
      </w:r>
    </w:p>
    <w:p w:rsidR="00C76CFA" w:rsidRPr="00C76CFA" w:rsidRDefault="00C76CFA" w:rsidP="00C76CFA">
      <w:pPr>
        <w:ind w:left="-142"/>
        <w:jc w:val="both"/>
        <w:rPr>
          <w:rFonts w:ascii="Arial" w:hAnsi="Arial" w:cs="Arial"/>
          <w:noProof/>
          <w:sz w:val="20"/>
          <w:szCs w:val="20"/>
        </w:rPr>
      </w:pPr>
      <w:r w:rsidRPr="00C76CFA">
        <w:rPr>
          <w:rFonts w:ascii="Arial" w:hAnsi="Arial" w:cs="Arial"/>
          <w:noProof/>
          <w:sz w:val="20"/>
          <w:szCs w:val="20"/>
          <w:lang/>
        </w:rPr>
        <w:t>за период од годину дана, односно реализације уговорене вредности у зависности шта пре наступи</w:t>
      </w:r>
      <w:r w:rsidRPr="00C76CFA">
        <w:rPr>
          <w:rFonts w:ascii="Arial" w:hAnsi="Arial" w:cs="Arial"/>
          <w:noProof/>
          <w:sz w:val="20"/>
          <w:szCs w:val="20"/>
        </w:rPr>
        <w:t>.</w:t>
      </w:r>
      <w:r w:rsidRPr="00C76CFA">
        <w:rPr>
          <w:rFonts w:ascii="Arial" w:hAnsi="Arial" w:cs="Arial"/>
          <w:noProof/>
          <w:sz w:val="20"/>
          <w:szCs w:val="20"/>
          <w:lang/>
        </w:rPr>
        <w:t xml:space="preserve"> </w:t>
      </w:r>
    </w:p>
    <w:p w:rsidR="00452794" w:rsidRPr="00C76CFA" w:rsidRDefault="00452794" w:rsidP="00C76CFA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Околности које представљају основ за измену уговора:</w:t>
      </w:r>
    </w:p>
    <w:p w:rsidR="00C76CFA" w:rsidRPr="00C76CFA" w:rsidRDefault="00C76CFA" w:rsidP="00C76CFA">
      <w:pPr>
        <w:ind w:left="-142"/>
        <w:jc w:val="both"/>
        <w:rPr>
          <w:rFonts w:ascii="Arial" w:hAnsi="Arial" w:cs="Arial"/>
          <w:sz w:val="20"/>
          <w:szCs w:val="20"/>
        </w:rPr>
      </w:pPr>
      <w:r w:rsidRPr="00C76CFA">
        <w:rPr>
          <w:rFonts w:ascii="Arial" w:hAnsi="Arial" w:cs="Arial"/>
          <w:sz w:val="20"/>
          <w:szCs w:val="20"/>
          <w:lang w:val="ru-RU"/>
        </w:rPr>
        <w:t xml:space="preserve">Уколико дође до повећања обима предмета јавне набавке након закључења уговора, наручилац може повећати укупно уговорену вредност максимално до 5% од укупно уговорене вредности првобитно закљученог уговора без спровођења поступка јавне набавке, на основу измене уговора </w:t>
      </w:r>
      <w:r w:rsidRPr="00C76CFA">
        <w:rPr>
          <w:rFonts w:ascii="Arial" w:hAnsi="Arial" w:cs="Arial"/>
          <w:sz w:val="20"/>
          <w:szCs w:val="20"/>
          <w:lang/>
        </w:rPr>
        <w:t>у складу са чланом 115.</w:t>
      </w:r>
      <w:r w:rsidRPr="00C76CFA">
        <w:rPr>
          <w:rFonts w:ascii="Arial" w:hAnsi="Arial" w:cs="Arial"/>
          <w:sz w:val="20"/>
          <w:szCs w:val="20"/>
          <w:lang w:val="ru-RU"/>
        </w:rPr>
        <w:t xml:space="preserve"> Закона о јавним набав кама, при чему укупна вредност повећања уговора не може да буде већа од вреднос ти из члана 39. став 1. Закона о јавним набавкама. </w:t>
      </w:r>
    </w:p>
    <w:p w:rsidR="00C76CFA" w:rsidRDefault="00C76CFA" w:rsidP="00C76CFA">
      <w:pPr>
        <w:ind w:left="-142"/>
        <w:rPr>
          <w:rFonts w:ascii="Arial" w:hAnsi="Arial" w:cs="Arial"/>
          <w:sz w:val="20"/>
          <w:szCs w:val="20"/>
          <w:lang/>
        </w:rPr>
      </w:pPr>
      <w:proofErr w:type="spellStart"/>
      <w:r w:rsidRPr="00C76CFA">
        <w:rPr>
          <w:rFonts w:ascii="Arial" w:hAnsi="Arial" w:cs="Arial"/>
          <w:sz w:val="20"/>
          <w:szCs w:val="20"/>
        </w:rPr>
        <w:t>Уколико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за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време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трајања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уговора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дође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до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промене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места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испоруке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електричне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енер</w:t>
      </w:r>
      <w:proofErr w:type="spellEnd"/>
      <w:r w:rsidRPr="00C76CFA">
        <w:rPr>
          <w:rFonts w:ascii="Arial" w:hAnsi="Arial" w:cs="Arial"/>
          <w:sz w:val="20"/>
          <w:szCs w:val="20"/>
          <w:lang/>
        </w:rPr>
        <w:t xml:space="preserve">гије </w:t>
      </w:r>
      <w:proofErr w:type="gramStart"/>
      <w:r w:rsidRPr="00C76CFA">
        <w:rPr>
          <w:rFonts w:ascii="Arial" w:hAnsi="Arial" w:cs="Arial"/>
          <w:sz w:val="20"/>
          <w:szCs w:val="20"/>
          <w:lang/>
        </w:rPr>
        <w:t xml:space="preserve">тако </w:t>
      </w:r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да</w:t>
      </w:r>
      <w:proofErr w:type="spellEnd"/>
      <w:proofErr w:type="gram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ручилац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r w:rsidRPr="00C76CFA">
        <w:rPr>
          <w:rFonts w:ascii="Arial" w:hAnsi="Arial" w:cs="Arial"/>
          <w:sz w:val="20"/>
          <w:szCs w:val="20"/>
          <w:lang/>
        </w:rPr>
        <w:t xml:space="preserve">одреди и додатне локације ако </w:t>
      </w:r>
      <w:proofErr w:type="spellStart"/>
      <w:r w:rsidRPr="00C76CFA">
        <w:rPr>
          <w:rFonts w:ascii="Arial" w:hAnsi="Arial" w:cs="Arial"/>
          <w:sz w:val="20"/>
          <w:szCs w:val="20"/>
        </w:rPr>
        <w:t>стекне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право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да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користи</w:t>
      </w:r>
      <w:proofErr w:type="spellEnd"/>
      <w:r w:rsidRPr="00C76CFA">
        <w:rPr>
          <w:rFonts w:ascii="Arial" w:hAnsi="Arial" w:cs="Arial"/>
          <w:sz w:val="20"/>
          <w:szCs w:val="20"/>
          <w:lang/>
        </w:rPr>
        <w:t xml:space="preserve"> и додатне об</w:t>
      </w:r>
      <w:proofErr w:type="spellStart"/>
      <w:r w:rsidRPr="00C76CFA">
        <w:rPr>
          <w:rFonts w:ascii="Arial" w:hAnsi="Arial" w:cs="Arial"/>
          <w:sz w:val="20"/>
          <w:szCs w:val="20"/>
        </w:rPr>
        <w:t>јекте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76CFA">
        <w:rPr>
          <w:rFonts w:ascii="Arial" w:hAnsi="Arial" w:cs="Arial"/>
          <w:sz w:val="20"/>
          <w:szCs w:val="20"/>
        </w:rPr>
        <w:t>или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r w:rsidRPr="00C76CFA">
        <w:rPr>
          <w:rFonts w:ascii="Arial" w:hAnsi="Arial" w:cs="Arial"/>
          <w:sz w:val="20"/>
          <w:szCs w:val="20"/>
          <w:lang/>
        </w:rPr>
        <w:t>да неке лока</w:t>
      </w:r>
    </w:p>
    <w:p w:rsidR="00C76CFA" w:rsidRPr="00C76CFA" w:rsidRDefault="00C76CFA" w:rsidP="00C76CFA">
      <w:pPr>
        <w:ind w:left="-142"/>
        <w:rPr>
          <w:rFonts w:ascii="Arial" w:hAnsi="Arial" w:cs="Arial"/>
          <w:sz w:val="20"/>
          <w:szCs w:val="20"/>
          <w:lang/>
        </w:rPr>
      </w:pPr>
      <w:r w:rsidRPr="00C76CFA">
        <w:rPr>
          <w:rFonts w:ascii="Arial" w:hAnsi="Arial" w:cs="Arial"/>
          <w:sz w:val="20"/>
          <w:szCs w:val="20"/>
          <w:lang/>
        </w:rPr>
        <w:t>ције изузме са листе електроенергетских објеката за место испоруке , ако те објекте престане да ко</w:t>
      </w:r>
      <w:r>
        <w:rPr>
          <w:rFonts w:ascii="Arial" w:hAnsi="Arial" w:cs="Arial"/>
          <w:sz w:val="20"/>
          <w:szCs w:val="20"/>
          <w:lang/>
        </w:rPr>
        <w:t xml:space="preserve"> </w:t>
      </w:r>
      <w:r w:rsidRPr="00C76CFA">
        <w:rPr>
          <w:rFonts w:ascii="Arial" w:hAnsi="Arial" w:cs="Arial"/>
          <w:sz w:val="20"/>
          <w:szCs w:val="20"/>
          <w:lang/>
        </w:rPr>
        <w:t>ристи или над њима изгуби право рас полагања, измена уговора извршиће се анексом уговора, у складу са одредбама чл.  115 ЗЈН .</w:t>
      </w:r>
    </w:p>
    <w:p w:rsidR="00AD0071" w:rsidRPr="00C76CFA" w:rsidRDefault="00AD0071">
      <w:pPr>
        <w:rPr>
          <w:rFonts w:ascii="Arial" w:hAnsi="Arial" w:cs="Arial"/>
          <w:sz w:val="20"/>
          <w:szCs w:val="20"/>
        </w:rPr>
      </w:pPr>
    </w:p>
    <w:sectPr w:rsidR="00AD0071" w:rsidRPr="00C76CFA" w:rsidSect="00C76CFA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794"/>
    <w:rsid w:val="002D5573"/>
    <w:rsid w:val="00452794"/>
    <w:rsid w:val="00587B03"/>
    <w:rsid w:val="007259F7"/>
    <w:rsid w:val="00AD0071"/>
    <w:rsid w:val="00C7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semiHidden/>
    <w:unhideWhenUsed/>
    <w:rsid w:val="00452794"/>
    <w:pPr>
      <w:jc w:val="both"/>
    </w:pPr>
    <w:rPr>
      <w:rFonts w:ascii="Arial" w:hAnsi="Arial" w:cs="Arial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279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semiHidden/>
    <w:locked/>
    <w:rsid w:val="00452794"/>
    <w:rPr>
      <w:rFonts w:ascii="Arial" w:eastAsia="Times New Roman" w:hAnsi="Arial" w:cs="Arial"/>
      <w:sz w:val="24"/>
      <w:szCs w:val="24"/>
      <w:lang w:val="sr-Cyrl-CS"/>
    </w:rPr>
  </w:style>
  <w:style w:type="paragraph" w:customStyle="1" w:styleId="Default">
    <w:name w:val="Default"/>
    <w:rsid w:val="002D55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ns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5</cp:revision>
  <dcterms:created xsi:type="dcterms:W3CDTF">2017-05-18T18:17:00Z</dcterms:created>
  <dcterms:modified xsi:type="dcterms:W3CDTF">2017-05-18T18:36:00Z</dcterms:modified>
</cp:coreProperties>
</file>